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по математике: алгебра и начала математического анализа, геометрии для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C13038" w:rsidRPr="00C13038" w:rsidRDefault="00C13038" w:rsidP="00C1303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</w:t>
      </w:r>
    </w:p>
    <w:p w:rsidR="00C13038" w:rsidRPr="00C13038" w:rsidRDefault="00C13038" w:rsidP="00C13038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2/16-з);</w:t>
      </w:r>
    </w:p>
    <w:p w:rsidR="00C13038" w:rsidRPr="00C13038" w:rsidRDefault="00C13038" w:rsidP="00C13038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«Примерной программы основного общего образования по математике»   МО РФ 2004 г.  </w:t>
      </w:r>
    </w:p>
    <w:p w:rsidR="00C13038" w:rsidRPr="00C13038" w:rsidRDefault="00C13038" w:rsidP="00C13038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Pr="00C130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Математика 5 – 6 классы. Алгебра 7 – 9 классы. Алгебра и начала анализа 10 -11 классы» / авт.- сост. И.И. Зубарева, А.Г. Мордкович. – 2-е изд., исп. и доп. – М.: Мнемозина, 2009. </w:t>
      </w:r>
    </w:p>
    <w:p w:rsidR="00C13038" w:rsidRPr="00C13038" w:rsidRDefault="00C13038" w:rsidP="00C1303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Геометрия 7-9 10 – 11 классы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Просвещение 2009.</w:t>
      </w:r>
    </w:p>
    <w:p w:rsidR="00C13038" w:rsidRPr="00C13038" w:rsidRDefault="00C13038" w:rsidP="00C130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школ, гимназий, лицеев. Математика 5-11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М.: Дрофа, 2014 год.</w:t>
      </w:r>
    </w:p>
    <w:p w:rsidR="00C13038" w:rsidRPr="00C13038" w:rsidRDefault="00C13038" w:rsidP="00C130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основа рабочей программы по математике:</w:t>
      </w:r>
    </w:p>
    <w:p w:rsidR="00C13038" w:rsidRPr="00C13038" w:rsidRDefault="00C13038" w:rsidP="00C130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29 декабря 2012 г. N 273-ФЗ «Об образовании в Российской Федерации» </w:t>
      </w:r>
    </w:p>
    <w:p w:rsidR="00C13038" w:rsidRPr="00C13038" w:rsidRDefault="00C13038" w:rsidP="00C130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</w:p>
    <w:p w:rsidR="00C13038" w:rsidRPr="00C13038" w:rsidRDefault="00C13038" w:rsidP="00C130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«Об утверждении федеральных перечней учебников, рекомендованных  к использованию  при реализации имеющих </w:t>
        </w:r>
        <w:proofErr w:type="spellStart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</w:t>
        </w:r>
        <w:proofErr w:type="gramStart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.а</w:t>
        </w:r>
        <w:proofErr w:type="gramEnd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ккредитацию</w:t>
        </w:r>
        <w:proofErr w:type="spellEnd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образовательных программ начального </w:t>
        </w:r>
        <w:proofErr w:type="spellStart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общего,основного</w:t>
        </w:r>
        <w:proofErr w:type="spellEnd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общего,среднего</w:t>
        </w:r>
        <w:proofErr w:type="spellEnd"/>
        <w:r w:rsidRPr="00C13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общего образования»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(№253 от 02 мая 2020 года)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C13038" w:rsidRPr="00C13038" w:rsidRDefault="00C13038" w:rsidP="00C13038">
      <w:pPr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C13038" w:rsidRPr="00C13038" w:rsidRDefault="00C13038" w:rsidP="00C130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формирование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13038" w:rsidRPr="00C13038" w:rsidRDefault="00C13038" w:rsidP="00C130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изучения  школьных 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C13038" w:rsidRPr="00C13038" w:rsidRDefault="00C13038" w:rsidP="00C130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13038" w:rsidRPr="00C13038" w:rsidRDefault="00C13038" w:rsidP="00C130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13038" w:rsidRPr="00C13038" w:rsidRDefault="00C13038" w:rsidP="00C130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038" w:rsidRPr="00C13038" w:rsidRDefault="00C13038" w:rsidP="00C1303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ч из расчета 6 ч в неделю.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учебное время может быть увеличено до 12 уроков в неделю за счет школьного компонента с учетом элективных предметов.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038" w:rsidRPr="00C13038" w:rsidRDefault="00C13038" w:rsidP="00C1303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C13038" w:rsidRPr="00C13038" w:rsidRDefault="00C13038" w:rsidP="00C1303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C13038" w:rsidRPr="00C13038" w:rsidRDefault="00C13038" w:rsidP="00C1303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составлено к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Мордковича и др. «Алгебра и начала анализа», 10 класс, М. «Мнемозина», 2005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C13038" w:rsidRPr="00C13038" w:rsidRDefault="00C13038" w:rsidP="00C130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Курсивом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выделен материал, который подлежит изучению, но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включается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Требования к уровню подготовки выпускников. Подчеркиванием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отсутствующий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А.Г. Мордковича и др. «Алгебра и начала анализа», 10 класс, М. «Мнемозина», 2005 год. В скобках указан номер учебного пособия, представленного в списке литературы, где можно найти материал по указанной теме.</w:t>
      </w:r>
    </w:p>
    <w:p w:rsidR="00C13038" w:rsidRPr="00C13038" w:rsidRDefault="00C13038" w:rsidP="00C130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30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Дополнительная литература:</w:t>
      </w:r>
    </w:p>
    <w:p w:rsidR="00C13038" w:rsidRPr="00C13038" w:rsidRDefault="00C13038" w:rsidP="00C1303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М.И.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Шабунин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М.В. Ткачева, Н.Е. Федорова, О.Н. Доброва. Дидактические материалы для 10-11 классов - Москва: Просвещение, 2012 г.;</w:t>
      </w:r>
    </w:p>
    <w:p w:rsidR="00C13038" w:rsidRPr="00C13038" w:rsidRDefault="00C13038" w:rsidP="00C13038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Б.Г. Зив, В.М.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Мейлер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А.П.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Баханский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Задачи по геометрии для 7 – 11 классов. – М.: Просвещение, 2014 г.;</w:t>
      </w:r>
    </w:p>
    <w:p w:rsidR="00C13038" w:rsidRPr="00C13038" w:rsidRDefault="00C13038" w:rsidP="00C13038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Математика. Подготовка к ЕГЭ-2017. Профильный уровень. /Под редакцией Ф.Ф. Лысенко. – Ростов-на-Дону: Легион, 2016 г.;</w:t>
      </w:r>
    </w:p>
    <w:p w:rsidR="00C13038" w:rsidRPr="00C13038" w:rsidRDefault="00C13038" w:rsidP="00C13038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4000 задач с ответами по математике/ под редакцией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И.В.Ященко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– Москва: Экзамен, 2016 г.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сайтов: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http://www.ed.gov.ru – Сайт Министерства образования РФ;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http://www.obrnadzor.gov.ru/attestat/ - Федеральная служба по надзору в сфере образования (государственная итоговая аттестация школьников);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13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http://www.profile-edu.ru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13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Центральный образовательный портал, содержит нормативные документы Министерства, стандарты, информацию о проведение эксперимента;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13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 информационной поддержки Единого государственного экзамена;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13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http://www.internet-scool.ru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алгебре и началам анализа и геометрии, с включают подготовку сдачи ЕГЭ;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130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http://www.intellecctntre.ru</w:t>
        </w:r>
      </w:hyperlink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10-11 класс</w:t>
      </w:r>
    </w:p>
    <w:p w:rsidR="00C13038" w:rsidRPr="00C13038" w:rsidRDefault="00C13038" w:rsidP="00C1303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Pr="00C1303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(от 29.12. 2012 г. № 273-ФЗ);</w:t>
      </w:r>
    </w:p>
    <w:p w:rsidR="00C13038" w:rsidRPr="00C13038" w:rsidRDefault="00C13038" w:rsidP="00C13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составлена на основе федерального компонента государственного стандарта среднего (полного) общего образования на базовом уровне</w:t>
      </w:r>
    </w:p>
    <w:p w:rsidR="00C13038" w:rsidRPr="00C13038" w:rsidRDefault="00C13038" w:rsidP="00C13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биологии среднего (полного) общего образования (базовый уровень). </w:t>
      </w:r>
    </w:p>
    <w:p w:rsidR="00C13038" w:rsidRPr="00C13038" w:rsidRDefault="00C13038" w:rsidP="00C130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>И.Б.Агафонова</w:t>
      </w:r>
      <w:proofErr w:type="spellEnd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>В.И.Сивоглазова</w:t>
      </w:r>
      <w:proofErr w:type="spellEnd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 xml:space="preserve"> (линия </w:t>
      </w:r>
      <w:proofErr w:type="spellStart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>Н.И.Сонина</w:t>
      </w:r>
      <w:proofErr w:type="spellEnd"/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C13038" w:rsidRPr="00C13038" w:rsidRDefault="00C13038" w:rsidP="00C13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положен принцип развивающего обучения. Изучение курса «Биология» в 10-11 классах </w:t>
      </w:r>
      <w:r w:rsidRPr="00C1303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базовом уровне </w:t>
      </w: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школы, их жизнь будет неразрывно связана с биологией.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C13038" w:rsidRPr="00C13038" w:rsidRDefault="00C13038" w:rsidP="00C13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Calibri" w:hAnsi="Times New Roman" w:cs="Times New Roman"/>
          <w:sz w:val="24"/>
          <w:szCs w:val="24"/>
          <w:lang w:eastAsia="ru-RU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</w:t>
      </w:r>
      <w:r w:rsidRPr="00C1303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биологических знаний: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ознакомление с методами познания природы: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умениями: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процессе:</w:t>
      </w:r>
      <w:r w:rsidRPr="00C130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познаваемости живой природы, сложности и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C13038" w:rsidRPr="00C13038" w:rsidRDefault="00C13038" w:rsidP="00C13038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30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приобретение компетентности</w:t>
      </w:r>
      <w:r w:rsidRPr="00C13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C13038" w:rsidRPr="00C13038" w:rsidRDefault="00C13038" w:rsidP="00C130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130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основе</w:t>
      </w:r>
      <w:r w:rsidRPr="00C130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 подход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действующему Базисному учебному плану рабочая программа  базового уровня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– 11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рассчитана на изучение предмета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час в неделю (68 ч)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предмета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двух лет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и 11 классы).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процесс включены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gramStart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proofErr w:type="gramEnd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1 лабораторная работа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класс),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практических и 3 лабораторных работы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(11 класс). Считаю  целесообразным добавить 1 ч из резервного времени на изучение Раздела 1, 2 ч  в Разделе 2, 1 ч в Разделе 3, 2ч. В Разделе 4 и 2ч. в разделе 5.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реализуется через формирование у учащихся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СРЕДСТВА ОБУЧЕНИЯ.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В.И.Сивоглазов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И.Б.Агафонова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Е.Т.Захарова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Общая биология. Базовый уровень: учеб</w:t>
      </w:r>
      <w:proofErr w:type="gram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gram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ля 10-11 </w:t>
      </w:r>
      <w:proofErr w:type="spellStart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общеобразовательных учреждений.- М.: Дрофа, 2007. -368с.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 пособия и дополнительная литература для учителя:</w:t>
      </w:r>
    </w:p>
    <w:p w:rsidR="00C13038" w:rsidRPr="00C13038" w:rsidRDefault="00C13038" w:rsidP="00C130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>Программы для общеобразовательных учреждений. Природоведение. 5 класс. Биология. 6-11 классы.- М.: Дрофа, 2010.</w:t>
      </w:r>
    </w:p>
    <w:p w:rsidR="00C13038" w:rsidRPr="00C13038" w:rsidRDefault="00C13038" w:rsidP="00C130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С.Г. Мамонтов. Биология. Для школьников старших классов и поступающих в вузы. 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>.: Дрофа 1997.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ОБУЧАЩИХСЯ НА СТУПЕНИ СРЕДНЕГО (ПОЛНОГО) ОБРАЗОВАНИЯ (базовый уровень) должны отражать: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биологии на базовом уровне обучающийся должен достичь следующих образовательных результатов: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38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proofErr w:type="gramEnd"/>
      <w:r w:rsidRPr="00C13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(знать, понимать, уметь).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>-сущность законов (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Г.Менделя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; сцепленного наследования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Т.Моргана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Г.Менделя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>; экологической пирамиды); гипотез (чистоты гамет, сущности и происхождения жизни, происхождения человека); строение биологических объектов: клетки (химический состав и строение);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сущность биологических процессов и явлений: </w:t>
      </w:r>
      <w:r w:rsidRPr="00C130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полиплоидов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>, отдалённых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превращение энергии в экосистемах и биосфере, эволюция биосферы; современную биологическую терминологию и символику;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-уметь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биосферы; единства человеческих рас; наследственных и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ненаслсдствснных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изменений, наследственных заболеваний, генных и хромосомных мутаций; устойчивости,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>, саморазвития и смены экосистем; необходимости сохранения многообразия видов;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303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результаты, которые формируются на основе содержания образования по биологии: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темновых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-решать задачи разной сложности по биологии;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-составлять схемы скрещивания, пути переноса веществ и энергии в экосистемах (цепи питания, пищевые сети);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 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своей местности; готовить и описывать микропрепараты;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>-выявлять приспособления у видов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-исследовать биологические системы на биологических моделях;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-сравнивать биологические объекты (клетки растений, животных, грибов и бактерий, экосистемы и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способы видообразования; макр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038">
        <w:rPr>
          <w:rFonts w:ascii="Times New Roman" w:eastAsia="Calibri" w:hAnsi="Times New Roman" w:cs="Times New Roman"/>
          <w:sz w:val="24"/>
          <w:szCs w:val="24"/>
        </w:rPr>
        <w:t>микроэволюцию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; пути и направления эволюции) и делать выводы на основе сравнения;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-анализировать и оценивать различные гипотезы сущности жизни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-осуществлять самостоятельный поиск биологической информации в </w:t>
      </w:r>
      <w:proofErr w:type="spellStart"/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>зличных</w:t>
      </w:r>
      <w:proofErr w:type="spell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использовать приобретённые знания и освоенные виды учебной деятельности в практической деятельности и повседневной жизни для: грамотного оформления результатов биологических исследований;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продуктами; </w:t>
      </w:r>
      <w:proofErr w:type="gramEnd"/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результаты: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</w:rPr>
        <w:t>иметь сформированную гражданскую ответственность</w:t>
      </w:r>
      <w:proofErr w:type="gramEnd"/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и правовое самосознание, духовность и культуру, самостоятельность, инициативность, способность к успешной социализации в обществе;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 -использовать приобретённые знания и умения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обосновывать и соблюдать меры профилактики заболеваний;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-определение собственной позиции по отношению к экологическим проблемам, поведению в природной среде;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-оценки этических аспектов некоторых исследований в области биотехнологии (клонирование, искусственное оплодотворение). 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 xml:space="preserve">-иметь развитые познавательные интересы, интеллектуальные и творческие способности в процессе изучения выдающихся достижений биологии, вошедших в общечеловеческую культуру; сложные и противоречивые пути развития современных научных взглядов, идей, теорий, концепций различных гипотез (о сущности, происхождении человека, жизни) в ходе работы с различными источниками информации; </w:t>
      </w:r>
    </w:p>
    <w:p w:rsidR="00C13038" w:rsidRPr="00C13038" w:rsidRDefault="00C13038" w:rsidP="00C13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-находить и анализировать информацию о живых объектах в различных источниках (учебных текстах, справочниках научно-популярных изданиях, компьютерных базах данных, ресурсах Интернета) и критически ее оценивать. </w:t>
      </w:r>
    </w:p>
    <w:p w:rsidR="00C13038" w:rsidRPr="00C13038" w:rsidRDefault="00C13038" w:rsidP="00C13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взаимосвязь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13038" w:rsidRPr="00C13038" w:rsidRDefault="00C13038" w:rsidP="00C1303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2643)</w:t>
      </w: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75D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38">
        <w:rPr>
          <w:rFonts w:ascii="Times New Roman" w:hAnsi="Times New Roman" w:cs="Times New Roman"/>
          <w:b/>
          <w:sz w:val="24"/>
          <w:szCs w:val="24"/>
        </w:rPr>
        <w:t>Аннотация родной русский язык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 ПОЯСНИТЕЛЬНАЯ ЗАПИСКА. Статус документа Рабочая программа изучения русского (родного) языка и литературы в 10 классе составлена на основе авторской программы для средней (полной) школы (базовый уровень) по русскому (родному) языку для 10-11 классов / А. И. Власенков, М: «Просвещение» 2011 г и учебника «Русский язык. 10-11 классы. Базовый уровень» / Сост.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, М: «Просвещение» 2014 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Количество часов: 34 (1 час в неделю). Контрольное работы- 3 Сочинения – 3 Преподавание ведётся по учебнику Русский язык. 10-11 классы. Учебник для общеобразовательных учреждений. Базовый уровень/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. – М.: Просвещение, 2014.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 xml:space="preserve">Структура документа Рабочая программа по русскому (родному) языку и родной литературе представляет собой целостный документ, включающий девять разделов: - пояснительную записку; - общую характеристику учебного предмета, курса; - описание места учебного предмета, курса в учебном плане; - личностные,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курса; - содержание учебного предмета; - тематическое планирование; - описание учебно-методического и материально-технического обеспечения образовательного процесса;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- планируемые результаты изучения учебного предмета. Целями изучения русского (родного) языка родной </w:t>
      </w:r>
      <w:r w:rsidRPr="00C13038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на базовом уровне в средней (полной) школе являются: 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 xml:space="preserve">формирование активных навыков нормативного употребления языковых единиц в разных сферах общения; •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>, говорения и письма; 2 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вузе; Вся работа делается на основе чтения и разнообразного анализа текстов произведений русских писателей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Аннотация «Физика» 10-11 класс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Данная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рабочая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программа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по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физике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составлена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на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основе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программы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В.В.</w:t>
      </w:r>
      <w:r w:rsidRPr="00C13038">
        <w:rPr>
          <w:spacing w:val="-2"/>
          <w:szCs w:val="24"/>
        </w:rPr>
        <w:t xml:space="preserve"> </w:t>
      </w:r>
      <w:proofErr w:type="spellStart"/>
      <w:r w:rsidRPr="00C13038">
        <w:rPr>
          <w:szCs w:val="24"/>
        </w:rPr>
        <w:t>Белаги</w:t>
      </w:r>
      <w:proofErr w:type="spellEnd"/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Программа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среднего</w:t>
      </w:r>
      <w:r w:rsidRPr="00C13038">
        <w:rPr>
          <w:spacing w:val="13"/>
          <w:szCs w:val="24"/>
        </w:rPr>
        <w:t xml:space="preserve"> </w:t>
      </w:r>
      <w:r w:rsidRPr="00C13038">
        <w:rPr>
          <w:szCs w:val="24"/>
        </w:rPr>
        <w:t>(полного)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общего</w:t>
      </w:r>
      <w:r w:rsidRPr="00C13038">
        <w:rPr>
          <w:spacing w:val="13"/>
          <w:szCs w:val="24"/>
        </w:rPr>
        <w:t xml:space="preserve"> </w:t>
      </w:r>
      <w:r w:rsidRPr="00C13038">
        <w:rPr>
          <w:szCs w:val="24"/>
        </w:rPr>
        <w:t>образования</w:t>
      </w:r>
      <w:r w:rsidRPr="00C13038">
        <w:rPr>
          <w:spacing w:val="13"/>
          <w:szCs w:val="24"/>
        </w:rPr>
        <w:t xml:space="preserve"> </w:t>
      </w:r>
      <w:r w:rsidRPr="00C13038">
        <w:rPr>
          <w:szCs w:val="24"/>
        </w:rPr>
        <w:t>(базовый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уровень)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составлена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на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основе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обязательного</w:t>
      </w:r>
      <w:r w:rsidRPr="00C13038">
        <w:rPr>
          <w:spacing w:val="12"/>
          <w:szCs w:val="24"/>
        </w:rPr>
        <w:t xml:space="preserve"> </w:t>
      </w:r>
      <w:r w:rsidRPr="00C13038">
        <w:rPr>
          <w:szCs w:val="24"/>
        </w:rPr>
        <w:t>минимума</w:t>
      </w:r>
      <w:r w:rsidRPr="00C13038">
        <w:rPr>
          <w:spacing w:val="14"/>
          <w:szCs w:val="24"/>
        </w:rPr>
        <w:t xml:space="preserve"> </w:t>
      </w:r>
      <w:r w:rsidRPr="00C13038">
        <w:rPr>
          <w:szCs w:val="24"/>
        </w:rPr>
        <w:t>содержания</w:t>
      </w:r>
      <w:r w:rsidRPr="00C13038">
        <w:rPr>
          <w:spacing w:val="13"/>
          <w:szCs w:val="24"/>
        </w:rPr>
        <w:t xml:space="preserve"> </w:t>
      </w:r>
      <w:r w:rsidRPr="00C13038">
        <w:rPr>
          <w:szCs w:val="24"/>
        </w:rPr>
        <w:t>физического</w:t>
      </w:r>
      <w:r w:rsidRPr="00C13038">
        <w:rPr>
          <w:spacing w:val="-57"/>
          <w:szCs w:val="24"/>
        </w:rPr>
        <w:t xml:space="preserve"> </w:t>
      </w:r>
      <w:r w:rsidRPr="00C13038">
        <w:rPr>
          <w:szCs w:val="24"/>
        </w:rPr>
        <w:t>образования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и рассчитана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на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70 часов в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год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10</w:t>
      </w:r>
      <w:r w:rsidRPr="00C13038">
        <w:rPr>
          <w:spacing w:val="60"/>
          <w:szCs w:val="24"/>
        </w:rPr>
        <w:t xml:space="preserve"> </w:t>
      </w:r>
      <w:r w:rsidRPr="00C13038">
        <w:rPr>
          <w:szCs w:val="24"/>
        </w:rPr>
        <w:t>классе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по 2</w:t>
      </w:r>
      <w:r w:rsidRPr="00C13038">
        <w:rPr>
          <w:spacing w:val="4"/>
          <w:szCs w:val="24"/>
        </w:rPr>
        <w:t xml:space="preserve"> </w:t>
      </w:r>
      <w:r w:rsidRPr="00C13038">
        <w:rPr>
          <w:szCs w:val="24"/>
        </w:rPr>
        <w:t>урока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неделю.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Преподавание</w:t>
      </w:r>
      <w:r w:rsidRPr="00C13038">
        <w:rPr>
          <w:spacing w:val="54"/>
          <w:szCs w:val="24"/>
        </w:rPr>
        <w:t xml:space="preserve"> </w:t>
      </w:r>
      <w:r w:rsidRPr="00C13038">
        <w:rPr>
          <w:szCs w:val="24"/>
        </w:rPr>
        <w:t>физики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10</w:t>
      </w:r>
      <w:r w:rsidRPr="00C13038">
        <w:rPr>
          <w:szCs w:val="24"/>
        </w:rPr>
        <w:t xml:space="preserve"> -11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классе</w:t>
      </w:r>
      <w:r w:rsidRPr="00C13038">
        <w:rPr>
          <w:spacing w:val="57"/>
          <w:szCs w:val="24"/>
        </w:rPr>
        <w:t xml:space="preserve"> </w:t>
      </w:r>
      <w:r w:rsidRPr="00C13038">
        <w:rPr>
          <w:szCs w:val="24"/>
        </w:rPr>
        <w:t>ведется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по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учебнику:</w:t>
      </w:r>
    </w:p>
    <w:p w:rsidR="00C13038" w:rsidRPr="00C13038" w:rsidRDefault="00C13038" w:rsidP="00C13038">
      <w:pPr>
        <w:spacing w:after="0" w:line="240" w:lineRule="auto"/>
        <w:ind w:firstLine="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3038">
        <w:rPr>
          <w:rFonts w:ascii="Times New Roman" w:hAnsi="Times New Roman" w:cs="Times New Roman"/>
          <w:i/>
          <w:iCs/>
          <w:sz w:val="24"/>
          <w:szCs w:val="24"/>
        </w:rPr>
        <w:t>В.В.</w:t>
      </w:r>
      <w:r w:rsidRPr="00C1303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C13038">
        <w:rPr>
          <w:rFonts w:ascii="Times New Roman" w:hAnsi="Times New Roman" w:cs="Times New Roman"/>
          <w:i/>
          <w:iCs/>
          <w:sz w:val="24"/>
          <w:szCs w:val="24"/>
        </w:rPr>
        <w:t>Белага</w:t>
      </w:r>
      <w:proofErr w:type="spellEnd"/>
      <w:r w:rsidRPr="00C1303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13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C13038">
        <w:rPr>
          <w:rFonts w:ascii="Times New Roman" w:hAnsi="Times New Roman" w:cs="Times New Roman"/>
          <w:i/>
          <w:iCs/>
          <w:sz w:val="24"/>
          <w:szCs w:val="24"/>
        </w:rPr>
        <w:t>И.А.Ломаченков</w:t>
      </w:r>
      <w:proofErr w:type="spellEnd"/>
      <w:r w:rsidRPr="00C1303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1303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i/>
          <w:iCs/>
          <w:sz w:val="24"/>
          <w:szCs w:val="24"/>
        </w:rPr>
        <w:t>Ю.А.</w:t>
      </w:r>
      <w:r w:rsidRPr="00C13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C13038">
        <w:rPr>
          <w:rFonts w:ascii="Times New Roman" w:hAnsi="Times New Roman" w:cs="Times New Roman"/>
          <w:i/>
          <w:iCs/>
          <w:sz w:val="24"/>
          <w:szCs w:val="24"/>
        </w:rPr>
        <w:t>Панебратцев</w:t>
      </w:r>
      <w:proofErr w:type="spellEnd"/>
      <w:r w:rsidRPr="00C1303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i/>
          <w:iCs/>
          <w:sz w:val="24"/>
          <w:szCs w:val="24"/>
        </w:rPr>
        <w:t>«Физика</w:t>
      </w:r>
      <w:r w:rsidRPr="00C1303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i/>
          <w:iCs/>
          <w:sz w:val="24"/>
          <w:szCs w:val="24"/>
        </w:rPr>
        <w:t>10»,</w:t>
      </w:r>
      <w:r w:rsidRPr="00C13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i/>
          <w:iCs/>
          <w:sz w:val="24"/>
          <w:szCs w:val="24"/>
        </w:rPr>
        <w:t>Сферы,</w:t>
      </w:r>
      <w:r w:rsidRPr="00C130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i/>
          <w:iCs/>
          <w:sz w:val="24"/>
          <w:szCs w:val="24"/>
        </w:rPr>
        <w:t>2020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знаний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об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окружающем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мире.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Она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раскрывает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роль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науки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экономическом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культурном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развитии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общества,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способствует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формированию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современного научного мировоззрения. Для решения задач формирования основ научного мировоззрения, развития интеллектуальных способностей</w:t>
      </w:r>
      <w:r w:rsidRPr="00C13038">
        <w:rPr>
          <w:spacing w:val="-57"/>
          <w:szCs w:val="24"/>
        </w:rPr>
        <w:t xml:space="preserve"> </w:t>
      </w:r>
      <w:r w:rsidRPr="00C13038">
        <w:rPr>
          <w:szCs w:val="24"/>
        </w:rPr>
        <w:t>и познавательных интересов школьников в процессе изучения физики основное внимание следует уделять не передаче суммы готовых знаний, 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знакомству с методами научного познания окружающего мира, постановке проблем, требующих от учащихся самостоятельной деятельности по их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разрешению. Подчеркну, что ознакомление школьников с методами научного познания предполагается проводить при изучении всех разделов курса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физики,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а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не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только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при</w:t>
      </w:r>
      <w:r w:rsidRPr="00C13038">
        <w:rPr>
          <w:spacing w:val="3"/>
          <w:szCs w:val="24"/>
        </w:rPr>
        <w:t xml:space="preserve"> </w:t>
      </w:r>
      <w:r w:rsidRPr="00C13038">
        <w:rPr>
          <w:szCs w:val="24"/>
        </w:rPr>
        <w:t>изучении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специального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раздела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«Физика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и физические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методы изучения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природы».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познания,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позволяющим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получать объективные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знания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об окружающем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мире.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Знание</w:t>
      </w:r>
      <w:r w:rsidRPr="00C13038">
        <w:rPr>
          <w:spacing w:val="-5"/>
          <w:szCs w:val="24"/>
        </w:rPr>
        <w:t xml:space="preserve"> </w:t>
      </w:r>
      <w:r w:rsidRPr="00C13038">
        <w:rPr>
          <w:szCs w:val="24"/>
        </w:rPr>
        <w:t>физических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законов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необходимо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для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изучения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химии,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биологии,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физической</w:t>
      </w:r>
      <w:r w:rsidRPr="00C13038">
        <w:rPr>
          <w:spacing w:val="-4"/>
          <w:szCs w:val="24"/>
        </w:rPr>
        <w:t xml:space="preserve"> </w:t>
      </w:r>
      <w:r w:rsidRPr="00C13038">
        <w:rPr>
          <w:szCs w:val="24"/>
        </w:rPr>
        <w:t>географии,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технологии,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ОБЖ.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lastRenderedPageBreak/>
        <w:t>Особенностью предмета физики в учебном плане школы является тот факт, что овладение основными физическими понятиями и законами на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базовом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уровне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стало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необходимым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практически каждому</w:t>
      </w:r>
      <w:r w:rsidRPr="00C13038">
        <w:rPr>
          <w:spacing w:val="-6"/>
          <w:szCs w:val="24"/>
        </w:rPr>
        <w:t xml:space="preserve"> </w:t>
      </w:r>
      <w:r w:rsidRPr="00C13038">
        <w:rPr>
          <w:szCs w:val="24"/>
        </w:rPr>
        <w:t>человеку</w:t>
      </w:r>
      <w:r w:rsidRPr="00C13038">
        <w:rPr>
          <w:spacing w:val="-6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современной жизни.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b/>
          <w:szCs w:val="24"/>
        </w:rPr>
        <w:t>Целями</w:t>
      </w:r>
      <w:r w:rsidRPr="00C13038">
        <w:rPr>
          <w:b/>
          <w:spacing w:val="-2"/>
          <w:szCs w:val="24"/>
        </w:rPr>
        <w:t xml:space="preserve"> </w:t>
      </w:r>
      <w:r w:rsidRPr="00C13038">
        <w:rPr>
          <w:szCs w:val="24"/>
        </w:rPr>
        <w:t>изучения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физики</w:t>
      </w:r>
      <w:r w:rsidRPr="00C13038">
        <w:rPr>
          <w:spacing w:val="56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средней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(полной)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школе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являются:</w:t>
      </w:r>
    </w:p>
    <w:p w:rsidR="00C13038" w:rsidRPr="00C13038" w:rsidRDefault="00C13038" w:rsidP="00C13038">
      <w:pPr>
        <w:pStyle w:val="1"/>
        <w:numPr>
          <w:ilvl w:val="1"/>
          <w:numId w:val="11"/>
        </w:numPr>
        <w:tabs>
          <w:tab w:val="left" w:pos="1808"/>
          <w:tab w:val="num" w:pos="2340"/>
        </w:tabs>
        <w:ind w:left="0" w:right="-1" w:firstLine="567"/>
        <w:jc w:val="both"/>
        <w:rPr>
          <w:b w:val="0"/>
        </w:rPr>
      </w:pPr>
      <w:r w:rsidRPr="00C13038">
        <w:t>на</w:t>
      </w:r>
      <w:r w:rsidRPr="00C13038">
        <w:rPr>
          <w:spacing w:val="-2"/>
        </w:rPr>
        <w:t xml:space="preserve"> </w:t>
      </w:r>
      <w:r w:rsidRPr="00C13038">
        <w:t>ценностном</w:t>
      </w:r>
      <w:r w:rsidRPr="00C13038">
        <w:rPr>
          <w:spacing w:val="-2"/>
        </w:rPr>
        <w:t xml:space="preserve"> </w:t>
      </w:r>
      <w:r w:rsidRPr="00C13038">
        <w:t>уровне</w:t>
      </w:r>
      <w:r w:rsidRPr="00C13038">
        <w:rPr>
          <w:b w:val="0"/>
        </w:rPr>
        <w:t>: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proofErr w:type="gramStart"/>
      <w:r w:rsidRPr="00C13038">
        <w:rPr>
          <w:szCs w:val="24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профессиональной деятельности, а также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ценность: научных знаний и методов познания, творческой созидательной деятельности, здорового образа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жизни,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процесса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диалогического, толерантного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общения, смыслового чтения;</w:t>
      </w:r>
      <w:proofErr w:type="gramEnd"/>
    </w:p>
    <w:p w:rsidR="00C13038" w:rsidRPr="00C13038" w:rsidRDefault="00C13038" w:rsidP="00C13038">
      <w:pPr>
        <w:pStyle w:val="a3"/>
        <w:widowControl w:val="0"/>
        <w:numPr>
          <w:ilvl w:val="1"/>
          <w:numId w:val="11"/>
        </w:numPr>
        <w:tabs>
          <w:tab w:val="left" w:pos="180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b/>
          <w:szCs w:val="24"/>
        </w:rPr>
      </w:pPr>
      <w:r w:rsidRPr="00C13038">
        <w:rPr>
          <w:rFonts w:cs="Times New Roman"/>
          <w:b/>
          <w:i/>
          <w:szCs w:val="24"/>
        </w:rPr>
        <w:t>на</w:t>
      </w:r>
      <w:r w:rsidRPr="00C13038">
        <w:rPr>
          <w:rFonts w:cs="Times New Roman"/>
          <w:b/>
          <w:i/>
          <w:spacing w:val="-3"/>
          <w:szCs w:val="24"/>
        </w:rPr>
        <w:t xml:space="preserve"> </w:t>
      </w:r>
      <w:proofErr w:type="spellStart"/>
      <w:r w:rsidRPr="00C13038">
        <w:rPr>
          <w:rFonts w:cs="Times New Roman"/>
          <w:b/>
          <w:i/>
          <w:szCs w:val="24"/>
        </w:rPr>
        <w:t>метапредметном</w:t>
      </w:r>
      <w:proofErr w:type="spellEnd"/>
      <w:r w:rsidRPr="00C13038">
        <w:rPr>
          <w:rFonts w:cs="Times New Roman"/>
          <w:b/>
          <w:i/>
          <w:spacing w:val="-2"/>
          <w:szCs w:val="24"/>
        </w:rPr>
        <w:t xml:space="preserve"> </w:t>
      </w:r>
      <w:r w:rsidRPr="00C13038">
        <w:rPr>
          <w:rFonts w:cs="Times New Roman"/>
          <w:b/>
          <w:i/>
          <w:szCs w:val="24"/>
        </w:rPr>
        <w:t>уровне</w:t>
      </w:r>
      <w:r w:rsidRPr="00C13038">
        <w:rPr>
          <w:rFonts w:cs="Times New Roman"/>
          <w:b/>
          <w:szCs w:val="24"/>
        </w:rPr>
        <w:t>: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t>овладение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учащимися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универсальными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учебными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действиями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как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совокупностью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способов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действия,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обеспечивающих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его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способность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самостоятельному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усвоению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новых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знаний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умений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(включая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организацию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этого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процесса),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эффективному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решению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различного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рода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жизненных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задач;</w:t>
      </w:r>
    </w:p>
    <w:p w:rsidR="00C13038" w:rsidRPr="00C13038" w:rsidRDefault="00C13038" w:rsidP="00C13038">
      <w:pPr>
        <w:pStyle w:val="1"/>
        <w:numPr>
          <w:ilvl w:val="1"/>
          <w:numId w:val="11"/>
        </w:numPr>
        <w:tabs>
          <w:tab w:val="left" w:pos="1808"/>
          <w:tab w:val="num" w:pos="2340"/>
        </w:tabs>
        <w:ind w:left="0" w:right="-1" w:firstLine="567"/>
        <w:jc w:val="both"/>
      </w:pPr>
      <w:r w:rsidRPr="00C13038">
        <w:t>на</w:t>
      </w:r>
      <w:r w:rsidRPr="00C13038">
        <w:rPr>
          <w:spacing w:val="-3"/>
        </w:rPr>
        <w:t xml:space="preserve"> </w:t>
      </w:r>
      <w:r w:rsidRPr="00C13038">
        <w:t>предметном</w:t>
      </w:r>
      <w:r w:rsidRPr="00C13038">
        <w:rPr>
          <w:spacing w:val="-3"/>
        </w:rPr>
        <w:t xml:space="preserve"> </w:t>
      </w:r>
      <w:r w:rsidRPr="00C13038">
        <w:t>уровне:</w:t>
      </w:r>
    </w:p>
    <w:p w:rsidR="00C13038" w:rsidRPr="00C13038" w:rsidRDefault="00C13038" w:rsidP="00C13038">
      <w:pPr>
        <w:pStyle w:val="a3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b/>
          <w:i/>
          <w:szCs w:val="24"/>
        </w:rPr>
        <w:t xml:space="preserve">освоение знаний </w:t>
      </w:r>
      <w:r w:rsidRPr="00C13038">
        <w:rPr>
          <w:rFonts w:cs="Times New Roman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13038" w:rsidRPr="00C13038" w:rsidRDefault="00C13038" w:rsidP="00C13038">
      <w:pPr>
        <w:pStyle w:val="a3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b/>
          <w:i/>
          <w:szCs w:val="24"/>
        </w:rPr>
        <w:t>овладение</w:t>
      </w:r>
      <w:r w:rsidRPr="00C13038">
        <w:rPr>
          <w:rFonts w:cs="Times New Roman"/>
          <w:b/>
          <w:i/>
          <w:spacing w:val="1"/>
          <w:szCs w:val="24"/>
        </w:rPr>
        <w:t xml:space="preserve"> </w:t>
      </w:r>
      <w:r w:rsidRPr="00C13038">
        <w:rPr>
          <w:rFonts w:cs="Times New Roman"/>
          <w:b/>
          <w:i/>
          <w:szCs w:val="24"/>
        </w:rPr>
        <w:t>умениями</w:t>
      </w:r>
      <w:r w:rsidRPr="00C13038">
        <w:rPr>
          <w:rFonts w:cs="Times New Roman"/>
          <w:b/>
          <w:i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проводить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наблюдения,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планировать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выполнять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эксперименты,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выдвигать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гипотезы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строить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модели,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применять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полученные знания по физике для объяснения разнообразных физических явлений и свойств веществ; практического использования физических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знаний;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оценивать достоверность естественнонаучной информации;</w:t>
      </w:r>
    </w:p>
    <w:p w:rsidR="00C13038" w:rsidRPr="00C13038" w:rsidRDefault="00C13038" w:rsidP="00C13038">
      <w:pPr>
        <w:pStyle w:val="a3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b/>
          <w:i/>
          <w:szCs w:val="24"/>
        </w:rPr>
        <w:t xml:space="preserve">развитие </w:t>
      </w:r>
      <w:r w:rsidRPr="00C13038">
        <w:rPr>
          <w:rFonts w:cs="Times New Roman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использованием</w:t>
      </w:r>
      <w:r w:rsidRPr="00C13038">
        <w:rPr>
          <w:rFonts w:cs="Times New Roman"/>
          <w:spacing w:val="-2"/>
          <w:szCs w:val="24"/>
        </w:rPr>
        <w:t xml:space="preserve"> </w:t>
      </w:r>
      <w:r w:rsidRPr="00C13038">
        <w:rPr>
          <w:rFonts w:cs="Times New Roman"/>
          <w:szCs w:val="24"/>
        </w:rPr>
        <w:t>различных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источников информации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и современных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информационных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технологий;</w:t>
      </w:r>
    </w:p>
    <w:p w:rsidR="00C13038" w:rsidRPr="00C13038" w:rsidRDefault="00C13038" w:rsidP="00C13038">
      <w:pPr>
        <w:pStyle w:val="a3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b/>
          <w:i/>
          <w:szCs w:val="24"/>
        </w:rPr>
        <w:t xml:space="preserve">воспитание </w:t>
      </w:r>
      <w:r w:rsidRPr="00C13038">
        <w:rPr>
          <w:rFonts w:cs="Times New Roman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цивилизации;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необходимости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сотрудничества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в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процессе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совместного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выполнения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задач,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уважительного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отношения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к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мнению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оппонента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при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обсуждении проблем естественнонаучного содержания; готовности к морально-этической оценке использования научных достижений, чувства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ответственности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за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защиту</w:t>
      </w:r>
      <w:r w:rsidRPr="00C13038">
        <w:rPr>
          <w:rFonts w:cs="Times New Roman"/>
          <w:spacing w:val="-8"/>
          <w:szCs w:val="24"/>
        </w:rPr>
        <w:t xml:space="preserve"> </w:t>
      </w:r>
      <w:r w:rsidRPr="00C13038">
        <w:rPr>
          <w:rFonts w:cs="Times New Roman"/>
          <w:szCs w:val="24"/>
        </w:rPr>
        <w:t>окружающей среды;</w:t>
      </w:r>
    </w:p>
    <w:p w:rsidR="00C13038" w:rsidRPr="00C13038" w:rsidRDefault="00C13038" w:rsidP="00C13038">
      <w:pPr>
        <w:pStyle w:val="a3"/>
        <w:widowControl w:val="0"/>
        <w:numPr>
          <w:ilvl w:val="0"/>
          <w:numId w:val="10"/>
        </w:numPr>
        <w:tabs>
          <w:tab w:val="left" w:pos="1088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b/>
          <w:i/>
          <w:szCs w:val="24"/>
        </w:rPr>
        <w:t xml:space="preserve">использование </w:t>
      </w:r>
      <w:r w:rsidRPr="00C13038">
        <w:rPr>
          <w:rFonts w:cs="Times New Roman"/>
          <w:szCs w:val="24"/>
        </w:rPr>
        <w:t>приобретенных знаний и умений для решения практических задач повседневной жизни, обеспечения безопасности собственной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жизни,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рационального</w:t>
      </w:r>
      <w:r w:rsidRPr="00C13038">
        <w:rPr>
          <w:rFonts w:cs="Times New Roman"/>
          <w:spacing w:val="-3"/>
          <w:szCs w:val="24"/>
        </w:rPr>
        <w:t xml:space="preserve"> </w:t>
      </w:r>
      <w:r w:rsidRPr="00C13038">
        <w:rPr>
          <w:rFonts w:cs="Times New Roman"/>
          <w:szCs w:val="24"/>
        </w:rPr>
        <w:t>природопользования и</w:t>
      </w:r>
      <w:r w:rsidRPr="00C13038">
        <w:rPr>
          <w:rFonts w:cs="Times New Roman"/>
          <w:spacing w:val="-2"/>
          <w:szCs w:val="24"/>
        </w:rPr>
        <w:t xml:space="preserve"> </w:t>
      </w:r>
      <w:r w:rsidRPr="00C13038">
        <w:rPr>
          <w:rFonts w:cs="Times New Roman"/>
          <w:szCs w:val="24"/>
        </w:rPr>
        <w:t>охраны окружающей среды.</w:t>
      </w:r>
    </w:p>
    <w:p w:rsidR="00C13038" w:rsidRPr="00C13038" w:rsidRDefault="00C13038" w:rsidP="00C1303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В</w:t>
      </w:r>
      <w:r w:rsidRPr="00C13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130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обучения</w:t>
      </w:r>
      <w:r w:rsidRPr="00C13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физике</w:t>
      </w:r>
      <w:r w:rsidRPr="00C130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входят:</w:t>
      </w:r>
    </w:p>
    <w:p w:rsidR="00C13038" w:rsidRPr="00C13038" w:rsidRDefault="00C13038" w:rsidP="00C13038">
      <w:pPr>
        <w:pStyle w:val="a3"/>
        <w:widowControl w:val="0"/>
        <w:numPr>
          <w:ilvl w:val="1"/>
          <w:numId w:val="10"/>
        </w:numPr>
        <w:tabs>
          <w:tab w:val="left" w:pos="1296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развитие</w:t>
      </w:r>
      <w:r w:rsidRPr="00C13038">
        <w:rPr>
          <w:rFonts w:cs="Times New Roman"/>
          <w:spacing w:val="7"/>
          <w:szCs w:val="24"/>
        </w:rPr>
        <w:t xml:space="preserve"> </w:t>
      </w:r>
      <w:r w:rsidRPr="00C13038">
        <w:rPr>
          <w:rFonts w:cs="Times New Roman"/>
          <w:szCs w:val="24"/>
        </w:rPr>
        <w:t>мышления</w:t>
      </w:r>
      <w:r w:rsidRPr="00C13038">
        <w:rPr>
          <w:rFonts w:cs="Times New Roman"/>
          <w:spacing w:val="10"/>
          <w:szCs w:val="24"/>
        </w:rPr>
        <w:t xml:space="preserve"> </w:t>
      </w:r>
      <w:r w:rsidRPr="00C13038">
        <w:rPr>
          <w:rFonts w:cs="Times New Roman"/>
          <w:szCs w:val="24"/>
        </w:rPr>
        <w:t>учащихся,</w:t>
      </w:r>
      <w:r w:rsidRPr="00C13038">
        <w:rPr>
          <w:rFonts w:cs="Times New Roman"/>
          <w:spacing w:val="8"/>
          <w:szCs w:val="24"/>
        </w:rPr>
        <w:t xml:space="preserve"> </w:t>
      </w:r>
      <w:r w:rsidRPr="00C13038">
        <w:rPr>
          <w:rFonts w:cs="Times New Roman"/>
          <w:szCs w:val="24"/>
        </w:rPr>
        <w:t>формирование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у</w:t>
      </w:r>
      <w:r w:rsidRPr="00C13038">
        <w:rPr>
          <w:rFonts w:cs="Times New Roman"/>
          <w:spacing w:val="3"/>
          <w:szCs w:val="24"/>
        </w:rPr>
        <w:t xml:space="preserve"> </w:t>
      </w:r>
      <w:r w:rsidRPr="00C13038">
        <w:rPr>
          <w:rFonts w:cs="Times New Roman"/>
          <w:szCs w:val="24"/>
        </w:rPr>
        <w:t>них</w:t>
      </w:r>
      <w:r w:rsidRPr="00C13038">
        <w:rPr>
          <w:rFonts w:cs="Times New Roman"/>
          <w:spacing w:val="12"/>
          <w:szCs w:val="24"/>
        </w:rPr>
        <w:t xml:space="preserve"> </w:t>
      </w:r>
      <w:r w:rsidRPr="00C13038">
        <w:rPr>
          <w:rFonts w:cs="Times New Roman"/>
          <w:szCs w:val="24"/>
        </w:rPr>
        <w:t>умений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самостоятельно</w:t>
      </w:r>
      <w:r w:rsidRPr="00C13038">
        <w:rPr>
          <w:rFonts w:cs="Times New Roman"/>
          <w:spacing w:val="8"/>
          <w:szCs w:val="24"/>
        </w:rPr>
        <w:t xml:space="preserve"> </w:t>
      </w:r>
      <w:r w:rsidRPr="00C13038">
        <w:rPr>
          <w:rFonts w:cs="Times New Roman"/>
          <w:szCs w:val="24"/>
        </w:rPr>
        <w:t>приобретать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применять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знания,</w:t>
      </w:r>
      <w:r w:rsidRPr="00C13038">
        <w:rPr>
          <w:rFonts w:cs="Times New Roman"/>
          <w:spacing w:val="8"/>
          <w:szCs w:val="24"/>
        </w:rPr>
        <w:t xml:space="preserve"> </w:t>
      </w:r>
      <w:r w:rsidRPr="00C13038">
        <w:rPr>
          <w:rFonts w:cs="Times New Roman"/>
          <w:szCs w:val="24"/>
        </w:rPr>
        <w:t>наблюдать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9"/>
          <w:szCs w:val="24"/>
        </w:rPr>
        <w:t xml:space="preserve"> </w:t>
      </w:r>
      <w:r w:rsidRPr="00C13038">
        <w:rPr>
          <w:rFonts w:cs="Times New Roman"/>
          <w:szCs w:val="24"/>
        </w:rPr>
        <w:t>объяснять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физические</w:t>
      </w:r>
      <w:r w:rsidRPr="00C13038">
        <w:rPr>
          <w:rFonts w:cs="Times New Roman"/>
          <w:spacing w:val="-2"/>
          <w:szCs w:val="24"/>
        </w:rPr>
        <w:t xml:space="preserve"> </w:t>
      </w:r>
      <w:r w:rsidRPr="00C13038">
        <w:rPr>
          <w:rFonts w:cs="Times New Roman"/>
          <w:szCs w:val="24"/>
        </w:rPr>
        <w:t>явления;</w:t>
      </w:r>
    </w:p>
    <w:p w:rsidR="00C13038" w:rsidRPr="00C13038" w:rsidRDefault="00C13038" w:rsidP="00C13038">
      <w:pPr>
        <w:pStyle w:val="a3"/>
        <w:widowControl w:val="0"/>
        <w:numPr>
          <w:ilvl w:val="1"/>
          <w:numId w:val="10"/>
        </w:numPr>
        <w:tabs>
          <w:tab w:val="left" w:pos="1287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овладение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школьными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знаниями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об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экспериментальных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фактах,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понятиях,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законах,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теориях,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методах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физической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науки;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о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современной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научной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картине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мира;</w:t>
      </w:r>
      <w:r w:rsidRPr="00C13038">
        <w:rPr>
          <w:rFonts w:cs="Times New Roman"/>
          <w:spacing w:val="-3"/>
          <w:szCs w:val="24"/>
        </w:rPr>
        <w:t xml:space="preserve"> </w:t>
      </w:r>
      <w:r w:rsidRPr="00C13038">
        <w:rPr>
          <w:rFonts w:cs="Times New Roman"/>
          <w:szCs w:val="24"/>
        </w:rPr>
        <w:t>о широких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возможностях</w:t>
      </w:r>
      <w:r w:rsidRPr="00C13038">
        <w:rPr>
          <w:rFonts w:cs="Times New Roman"/>
          <w:spacing w:val="2"/>
          <w:szCs w:val="24"/>
        </w:rPr>
        <w:t xml:space="preserve"> </w:t>
      </w:r>
      <w:r w:rsidRPr="00C13038">
        <w:rPr>
          <w:rFonts w:cs="Times New Roman"/>
          <w:szCs w:val="24"/>
        </w:rPr>
        <w:t>применения</w:t>
      </w:r>
      <w:r w:rsidRPr="00C13038">
        <w:rPr>
          <w:rFonts w:cs="Times New Roman"/>
          <w:spacing w:val="-4"/>
          <w:szCs w:val="24"/>
        </w:rPr>
        <w:t xml:space="preserve"> </w:t>
      </w:r>
      <w:r w:rsidRPr="00C13038">
        <w:rPr>
          <w:rFonts w:cs="Times New Roman"/>
          <w:szCs w:val="24"/>
        </w:rPr>
        <w:t>физических</w:t>
      </w:r>
      <w:r w:rsidRPr="00C13038">
        <w:rPr>
          <w:rFonts w:cs="Times New Roman"/>
          <w:spacing w:val="2"/>
          <w:szCs w:val="24"/>
        </w:rPr>
        <w:t xml:space="preserve"> </w:t>
      </w:r>
      <w:r w:rsidRPr="00C13038">
        <w:rPr>
          <w:rFonts w:cs="Times New Roman"/>
          <w:szCs w:val="24"/>
        </w:rPr>
        <w:t>законов</w:t>
      </w:r>
      <w:r w:rsidRPr="00C13038">
        <w:rPr>
          <w:rFonts w:cs="Times New Roman"/>
          <w:spacing w:val="6"/>
          <w:szCs w:val="24"/>
        </w:rPr>
        <w:t xml:space="preserve"> </w:t>
      </w:r>
      <w:r w:rsidRPr="00C13038">
        <w:rPr>
          <w:rFonts w:cs="Times New Roman"/>
          <w:szCs w:val="24"/>
        </w:rPr>
        <w:t>в</w:t>
      </w:r>
      <w:r w:rsidRPr="00C13038">
        <w:rPr>
          <w:rFonts w:cs="Times New Roman"/>
          <w:spacing w:val="-2"/>
          <w:szCs w:val="24"/>
        </w:rPr>
        <w:t xml:space="preserve"> </w:t>
      </w:r>
      <w:r w:rsidRPr="00C13038">
        <w:rPr>
          <w:rFonts w:cs="Times New Roman"/>
          <w:szCs w:val="24"/>
        </w:rPr>
        <w:t>технике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технологии;</w:t>
      </w:r>
    </w:p>
    <w:p w:rsidR="00C13038" w:rsidRPr="00C13038" w:rsidRDefault="00C13038" w:rsidP="00C13038">
      <w:pPr>
        <w:pStyle w:val="a3"/>
        <w:widowControl w:val="0"/>
        <w:numPr>
          <w:ilvl w:val="1"/>
          <w:numId w:val="10"/>
        </w:numPr>
        <w:tabs>
          <w:tab w:val="left" w:pos="1275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усвоение</w:t>
      </w:r>
      <w:r w:rsidRPr="00C13038">
        <w:rPr>
          <w:rFonts w:cs="Times New Roman"/>
          <w:spacing w:val="41"/>
          <w:szCs w:val="24"/>
        </w:rPr>
        <w:t xml:space="preserve"> </w:t>
      </w:r>
      <w:r w:rsidRPr="00C13038">
        <w:rPr>
          <w:rFonts w:cs="Times New Roman"/>
          <w:szCs w:val="24"/>
        </w:rPr>
        <w:t>школьниками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идей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единства</w:t>
      </w:r>
      <w:r w:rsidRPr="00C13038">
        <w:rPr>
          <w:rFonts w:cs="Times New Roman"/>
          <w:spacing w:val="41"/>
          <w:szCs w:val="24"/>
        </w:rPr>
        <w:t xml:space="preserve"> </w:t>
      </w:r>
      <w:r w:rsidRPr="00C13038">
        <w:rPr>
          <w:rFonts w:cs="Times New Roman"/>
          <w:szCs w:val="24"/>
        </w:rPr>
        <w:t>строения</w:t>
      </w:r>
      <w:r w:rsidRPr="00C13038">
        <w:rPr>
          <w:rFonts w:cs="Times New Roman"/>
          <w:spacing w:val="43"/>
          <w:szCs w:val="24"/>
        </w:rPr>
        <w:t xml:space="preserve"> </w:t>
      </w:r>
      <w:r w:rsidRPr="00C13038">
        <w:rPr>
          <w:rFonts w:cs="Times New Roman"/>
          <w:szCs w:val="24"/>
        </w:rPr>
        <w:t>материи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43"/>
          <w:szCs w:val="24"/>
        </w:rPr>
        <w:t xml:space="preserve"> </w:t>
      </w:r>
      <w:r w:rsidRPr="00C13038">
        <w:rPr>
          <w:rFonts w:cs="Times New Roman"/>
          <w:szCs w:val="24"/>
        </w:rPr>
        <w:t>неисчерпаемости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процесса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ее</w:t>
      </w:r>
      <w:r w:rsidRPr="00C13038">
        <w:rPr>
          <w:rFonts w:cs="Times New Roman"/>
          <w:spacing w:val="42"/>
          <w:szCs w:val="24"/>
        </w:rPr>
        <w:t xml:space="preserve"> </w:t>
      </w:r>
      <w:r w:rsidRPr="00C13038">
        <w:rPr>
          <w:rFonts w:cs="Times New Roman"/>
          <w:szCs w:val="24"/>
        </w:rPr>
        <w:t>познания,</w:t>
      </w:r>
      <w:r w:rsidRPr="00C13038">
        <w:rPr>
          <w:rFonts w:cs="Times New Roman"/>
          <w:spacing w:val="40"/>
          <w:szCs w:val="24"/>
        </w:rPr>
        <w:t xml:space="preserve"> </w:t>
      </w:r>
      <w:r w:rsidRPr="00C13038">
        <w:rPr>
          <w:rFonts w:cs="Times New Roman"/>
          <w:szCs w:val="24"/>
        </w:rPr>
        <w:t>понимание</w:t>
      </w:r>
      <w:r w:rsidRPr="00C13038">
        <w:rPr>
          <w:rFonts w:cs="Times New Roman"/>
          <w:spacing w:val="40"/>
          <w:szCs w:val="24"/>
        </w:rPr>
        <w:t xml:space="preserve"> </w:t>
      </w:r>
      <w:r w:rsidRPr="00C13038">
        <w:rPr>
          <w:rFonts w:cs="Times New Roman"/>
          <w:szCs w:val="24"/>
        </w:rPr>
        <w:t>роли</w:t>
      </w:r>
      <w:r w:rsidRPr="00C13038">
        <w:rPr>
          <w:rFonts w:cs="Times New Roman"/>
          <w:spacing w:val="44"/>
          <w:szCs w:val="24"/>
        </w:rPr>
        <w:t xml:space="preserve"> </w:t>
      </w:r>
      <w:r w:rsidRPr="00C13038">
        <w:rPr>
          <w:rFonts w:cs="Times New Roman"/>
          <w:szCs w:val="24"/>
        </w:rPr>
        <w:t>практики</w:t>
      </w:r>
      <w:r w:rsidRPr="00C13038">
        <w:rPr>
          <w:rFonts w:cs="Times New Roman"/>
          <w:spacing w:val="43"/>
          <w:szCs w:val="24"/>
        </w:rPr>
        <w:t xml:space="preserve"> </w:t>
      </w:r>
      <w:r w:rsidRPr="00C13038">
        <w:rPr>
          <w:rFonts w:cs="Times New Roman"/>
          <w:szCs w:val="24"/>
        </w:rPr>
        <w:t>в</w:t>
      </w:r>
      <w:r w:rsidRPr="00C13038">
        <w:rPr>
          <w:rFonts w:cs="Times New Roman"/>
          <w:spacing w:val="42"/>
          <w:szCs w:val="24"/>
        </w:rPr>
        <w:t xml:space="preserve"> </w:t>
      </w:r>
      <w:r w:rsidRPr="00C13038">
        <w:rPr>
          <w:rFonts w:cs="Times New Roman"/>
          <w:szCs w:val="24"/>
        </w:rPr>
        <w:t>познании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физических</w:t>
      </w:r>
      <w:r w:rsidRPr="00C13038">
        <w:rPr>
          <w:rFonts w:cs="Times New Roman"/>
          <w:spacing w:val="1"/>
          <w:szCs w:val="24"/>
        </w:rPr>
        <w:t xml:space="preserve"> </w:t>
      </w:r>
      <w:r w:rsidRPr="00C13038">
        <w:rPr>
          <w:rFonts w:cs="Times New Roman"/>
          <w:szCs w:val="24"/>
        </w:rPr>
        <w:t>явлений</w:t>
      </w:r>
      <w:r w:rsidRPr="00C13038">
        <w:rPr>
          <w:rFonts w:cs="Times New Roman"/>
          <w:spacing w:val="-2"/>
          <w:szCs w:val="24"/>
        </w:rPr>
        <w:t xml:space="preserve"> </w:t>
      </w:r>
      <w:r w:rsidRPr="00C13038">
        <w:rPr>
          <w:rFonts w:cs="Times New Roman"/>
          <w:szCs w:val="24"/>
        </w:rPr>
        <w:t>и законов;</w:t>
      </w:r>
    </w:p>
    <w:p w:rsidR="00C13038" w:rsidRPr="00C13038" w:rsidRDefault="00C13038" w:rsidP="00C13038">
      <w:pPr>
        <w:pStyle w:val="a3"/>
        <w:widowControl w:val="0"/>
        <w:numPr>
          <w:ilvl w:val="1"/>
          <w:numId w:val="10"/>
        </w:numPr>
        <w:tabs>
          <w:tab w:val="left" w:pos="1253"/>
        </w:tabs>
        <w:autoSpaceDE w:val="0"/>
        <w:autoSpaceDN w:val="0"/>
        <w:spacing w:after="0"/>
        <w:ind w:left="0" w:right="-1" w:firstLine="567"/>
        <w:contextualSpacing w:val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формирование</w:t>
      </w:r>
      <w:r w:rsidRPr="00C13038">
        <w:rPr>
          <w:rFonts w:cs="Times New Roman"/>
          <w:spacing w:val="22"/>
          <w:szCs w:val="24"/>
        </w:rPr>
        <w:t xml:space="preserve"> </w:t>
      </w:r>
      <w:r w:rsidRPr="00C13038">
        <w:rPr>
          <w:rFonts w:cs="Times New Roman"/>
          <w:szCs w:val="24"/>
        </w:rPr>
        <w:t>познавательного</w:t>
      </w:r>
      <w:r w:rsidRPr="00C13038">
        <w:rPr>
          <w:rFonts w:cs="Times New Roman"/>
          <w:spacing w:val="23"/>
          <w:szCs w:val="24"/>
        </w:rPr>
        <w:t xml:space="preserve"> </w:t>
      </w:r>
      <w:r w:rsidRPr="00C13038">
        <w:rPr>
          <w:rFonts w:cs="Times New Roman"/>
          <w:szCs w:val="24"/>
        </w:rPr>
        <w:t>интереса</w:t>
      </w:r>
      <w:r w:rsidRPr="00C13038">
        <w:rPr>
          <w:rFonts w:cs="Times New Roman"/>
          <w:spacing w:val="22"/>
          <w:szCs w:val="24"/>
        </w:rPr>
        <w:t xml:space="preserve"> </w:t>
      </w:r>
      <w:r w:rsidRPr="00C13038">
        <w:rPr>
          <w:rFonts w:cs="Times New Roman"/>
          <w:szCs w:val="24"/>
        </w:rPr>
        <w:t>к</w:t>
      </w:r>
      <w:r w:rsidRPr="00C13038">
        <w:rPr>
          <w:rFonts w:cs="Times New Roman"/>
          <w:spacing w:val="23"/>
          <w:szCs w:val="24"/>
        </w:rPr>
        <w:t xml:space="preserve"> </w:t>
      </w:r>
      <w:r w:rsidRPr="00C13038">
        <w:rPr>
          <w:rFonts w:cs="Times New Roman"/>
          <w:szCs w:val="24"/>
        </w:rPr>
        <w:t>физике</w:t>
      </w:r>
      <w:r w:rsidRPr="00C13038">
        <w:rPr>
          <w:rFonts w:cs="Times New Roman"/>
          <w:spacing w:val="22"/>
          <w:szCs w:val="24"/>
        </w:rPr>
        <w:t xml:space="preserve"> </w:t>
      </w:r>
      <w:r w:rsidRPr="00C13038">
        <w:rPr>
          <w:rFonts w:cs="Times New Roman"/>
          <w:szCs w:val="24"/>
        </w:rPr>
        <w:t>и</w:t>
      </w:r>
      <w:r w:rsidRPr="00C13038">
        <w:rPr>
          <w:rFonts w:cs="Times New Roman"/>
          <w:spacing w:val="24"/>
          <w:szCs w:val="24"/>
        </w:rPr>
        <w:t xml:space="preserve"> </w:t>
      </w:r>
      <w:r w:rsidRPr="00C13038">
        <w:rPr>
          <w:rFonts w:cs="Times New Roman"/>
          <w:szCs w:val="24"/>
        </w:rPr>
        <w:t>технике,</w:t>
      </w:r>
      <w:r w:rsidRPr="00C13038">
        <w:rPr>
          <w:rFonts w:cs="Times New Roman"/>
          <w:spacing w:val="23"/>
          <w:szCs w:val="24"/>
        </w:rPr>
        <w:t xml:space="preserve"> </w:t>
      </w:r>
      <w:r w:rsidRPr="00C13038">
        <w:rPr>
          <w:rFonts w:cs="Times New Roman"/>
          <w:szCs w:val="24"/>
        </w:rPr>
        <w:t>развитие</w:t>
      </w:r>
      <w:r w:rsidRPr="00C13038">
        <w:rPr>
          <w:rFonts w:cs="Times New Roman"/>
          <w:spacing w:val="22"/>
          <w:szCs w:val="24"/>
        </w:rPr>
        <w:t xml:space="preserve"> </w:t>
      </w:r>
      <w:r w:rsidRPr="00C13038">
        <w:rPr>
          <w:rFonts w:cs="Times New Roman"/>
          <w:szCs w:val="24"/>
        </w:rPr>
        <w:t>творческих</w:t>
      </w:r>
      <w:r w:rsidRPr="00C13038">
        <w:rPr>
          <w:rFonts w:cs="Times New Roman"/>
          <w:spacing w:val="26"/>
          <w:szCs w:val="24"/>
        </w:rPr>
        <w:t xml:space="preserve"> </w:t>
      </w:r>
      <w:r w:rsidRPr="00C13038">
        <w:rPr>
          <w:rFonts w:cs="Times New Roman"/>
          <w:szCs w:val="24"/>
        </w:rPr>
        <w:t>способностей,</w:t>
      </w:r>
      <w:r w:rsidRPr="00C13038">
        <w:rPr>
          <w:rFonts w:cs="Times New Roman"/>
          <w:spacing w:val="23"/>
          <w:szCs w:val="24"/>
        </w:rPr>
        <w:t xml:space="preserve"> </w:t>
      </w:r>
      <w:r w:rsidRPr="00C13038">
        <w:rPr>
          <w:rFonts w:cs="Times New Roman"/>
          <w:szCs w:val="24"/>
        </w:rPr>
        <w:t>осознанных</w:t>
      </w:r>
      <w:r w:rsidRPr="00C13038">
        <w:rPr>
          <w:rFonts w:cs="Times New Roman"/>
          <w:spacing w:val="24"/>
          <w:szCs w:val="24"/>
        </w:rPr>
        <w:t xml:space="preserve"> </w:t>
      </w:r>
      <w:r w:rsidRPr="00C13038">
        <w:rPr>
          <w:rFonts w:cs="Times New Roman"/>
          <w:szCs w:val="24"/>
        </w:rPr>
        <w:t>мотивов</w:t>
      </w:r>
      <w:r w:rsidRPr="00C13038">
        <w:rPr>
          <w:rFonts w:cs="Times New Roman"/>
          <w:spacing w:val="24"/>
          <w:szCs w:val="24"/>
        </w:rPr>
        <w:t xml:space="preserve"> </w:t>
      </w:r>
      <w:r w:rsidRPr="00C13038">
        <w:rPr>
          <w:rFonts w:cs="Times New Roman"/>
          <w:szCs w:val="24"/>
        </w:rPr>
        <w:t>учения;</w:t>
      </w:r>
      <w:r w:rsidRPr="00C13038">
        <w:rPr>
          <w:rFonts w:cs="Times New Roman"/>
          <w:spacing w:val="23"/>
          <w:szCs w:val="24"/>
        </w:rPr>
        <w:t xml:space="preserve"> </w:t>
      </w:r>
      <w:r w:rsidRPr="00C13038">
        <w:rPr>
          <w:rFonts w:cs="Times New Roman"/>
          <w:szCs w:val="24"/>
        </w:rPr>
        <w:t>подготовка</w:t>
      </w:r>
      <w:r w:rsidRPr="00C13038">
        <w:rPr>
          <w:rFonts w:cs="Times New Roman"/>
          <w:spacing w:val="22"/>
          <w:szCs w:val="24"/>
        </w:rPr>
        <w:t xml:space="preserve"> </w:t>
      </w:r>
      <w:r w:rsidRPr="00C13038">
        <w:rPr>
          <w:rFonts w:cs="Times New Roman"/>
          <w:szCs w:val="24"/>
        </w:rPr>
        <w:t>к</w:t>
      </w:r>
      <w:r w:rsidRPr="00C13038">
        <w:rPr>
          <w:rFonts w:cs="Times New Roman"/>
          <w:spacing w:val="-57"/>
          <w:szCs w:val="24"/>
        </w:rPr>
        <w:t xml:space="preserve"> </w:t>
      </w:r>
      <w:r w:rsidRPr="00C13038">
        <w:rPr>
          <w:rFonts w:cs="Times New Roman"/>
          <w:szCs w:val="24"/>
        </w:rPr>
        <w:t>продолжению</w:t>
      </w:r>
      <w:r w:rsidRPr="00C13038">
        <w:rPr>
          <w:rFonts w:cs="Times New Roman"/>
          <w:spacing w:val="-1"/>
          <w:szCs w:val="24"/>
        </w:rPr>
        <w:t xml:space="preserve"> </w:t>
      </w:r>
      <w:r w:rsidRPr="00C13038">
        <w:rPr>
          <w:rFonts w:cs="Times New Roman"/>
          <w:szCs w:val="24"/>
        </w:rPr>
        <w:t>образования и сознательному</w:t>
      </w:r>
      <w:r w:rsidRPr="00C13038">
        <w:rPr>
          <w:rFonts w:cs="Times New Roman"/>
          <w:spacing w:val="-5"/>
          <w:szCs w:val="24"/>
        </w:rPr>
        <w:t xml:space="preserve"> </w:t>
      </w:r>
      <w:r w:rsidRPr="00C13038">
        <w:rPr>
          <w:rFonts w:cs="Times New Roman"/>
          <w:szCs w:val="24"/>
        </w:rPr>
        <w:t>выбору</w:t>
      </w:r>
      <w:r w:rsidRPr="00C13038">
        <w:rPr>
          <w:rFonts w:cs="Times New Roman"/>
          <w:spacing w:val="-5"/>
          <w:szCs w:val="24"/>
        </w:rPr>
        <w:t xml:space="preserve"> </w:t>
      </w:r>
      <w:r w:rsidRPr="00C13038">
        <w:rPr>
          <w:rFonts w:cs="Times New Roman"/>
          <w:szCs w:val="24"/>
        </w:rPr>
        <w:t>профессии.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</w:p>
    <w:p w:rsidR="00C13038" w:rsidRPr="00C13038" w:rsidRDefault="00C13038" w:rsidP="00C13038">
      <w:pPr>
        <w:spacing w:after="0" w:line="240" w:lineRule="auto"/>
        <w:ind w:right="3000" w:firstLine="25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038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Pr="00C1303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r w:rsidRPr="00C13038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1303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b/>
          <w:i/>
          <w:sz w:val="24"/>
          <w:szCs w:val="24"/>
        </w:rPr>
        <w:t>учебном</w:t>
      </w:r>
      <w:r w:rsidRPr="00C13038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b/>
          <w:i/>
          <w:sz w:val="24"/>
          <w:szCs w:val="24"/>
        </w:rPr>
        <w:t>плане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b/>
          <w:i/>
          <w:szCs w:val="24"/>
        </w:rPr>
      </w:pP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lastRenderedPageBreak/>
        <w:t>Федеральный базисный учебный план для образовательных учреждений Российской Федерации отводит по 70 учебных часов из расчета 2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учебных часа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неделю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на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изучение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физики в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10</w:t>
      </w:r>
      <w:r w:rsidRPr="00C13038">
        <w:rPr>
          <w:spacing w:val="4"/>
          <w:szCs w:val="24"/>
        </w:rPr>
        <w:t xml:space="preserve"> </w:t>
      </w:r>
      <w:r w:rsidRPr="00C13038">
        <w:rPr>
          <w:spacing w:val="4"/>
          <w:szCs w:val="24"/>
        </w:rPr>
        <w:t xml:space="preserve"> -11</w:t>
      </w:r>
      <w:r w:rsidRPr="00C13038">
        <w:rPr>
          <w:szCs w:val="24"/>
        </w:rPr>
        <w:t>классе.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t xml:space="preserve">Изучение курса физики в </w:t>
      </w:r>
      <w:r w:rsidRPr="00C13038">
        <w:rPr>
          <w:szCs w:val="24"/>
        </w:rPr>
        <w:t>10-11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классе структурировано на основе физических теорий следующим образом: механика, молекулярная физика,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электродинамика, квантовая физика. Ознакомление учащихся со специальным разделом «Физика и методы научного познания» предполагается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проводить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при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изучении всех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разделов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курса.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szCs w:val="24"/>
        </w:rPr>
        <w:t>На</w:t>
      </w:r>
      <w:r w:rsidRPr="00C13038">
        <w:rPr>
          <w:spacing w:val="14"/>
          <w:szCs w:val="24"/>
        </w:rPr>
        <w:t xml:space="preserve"> </w:t>
      </w:r>
      <w:r w:rsidRPr="00C13038">
        <w:rPr>
          <w:szCs w:val="24"/>
        </w:rPr>
        <w:t>повышение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эффективности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усвоения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основ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физической</w:t>
      </w:r>
      <w:r w:rsidRPr="00C13038">
        <w:rPr>
          <w:spacing w:val="16"/>
          <w:szCs w:val="24"/>
        </w:rPr>
        <w:t xml:space="preserve"> </w:t>
      </w:r>
      <w:r w:rsidRPr="00C13038">
        <w:rPr>
          <w:szCs w:val="24"/>
        </w:rPr>
        <w:t>науки</w:t>
      </w:r>
      <w:r w:rsidRPr="00C13038">
        <w:rPr>
          <w:spacing w:val="16"/>
          <w:szCs w:val="24"/>
        </w:rPr>
        <w:t xml:space="preserve"> </w:t>
      </w:r>
      <w:r w:rsidRPr="00C13038">
        <w:rPr>
          <w:szCs w:val="24"/>
        </w:rPr>
        <w:t>направлено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использование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принципа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генерализации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учебного</w:t>
      </w:r>
      <w:r w:rsidRPr="00C13038">
        <w:rPr>
          <w:spacing w:val="16"/>
          <w:szCs w:val="24"/>
        </w:rPr>
        <w:t xml:space="preserve"> </w:t>
      </w:r>
      <w:r w:rsidRPr="00C13038">
        <w:rPr>
          <w:szCs w:val="24"/>
        </w:rPr>
        <w:t>материала</w:t>
      </w:r>
      <w:r w:rsidRPr="00C13038">
        <w:rPr>
          <w:spacing w:val="15"/>
          <w:szCs w:val="24"/>
        </w:rPr>
        <w:t xml:space="preserve"> </w:t>
      </w:r>
      <w:r w:rsidRPr="00C13038">
        <w:rPr>
          <w:szCs w:val="24"/>
        </w:rPr>
        <w:t>–</w:t>
      </w:r>
      <w:r w:rsidRPr="00C13038">
        <w:rPr>
          <w:spacing w:val="-57"/>
          <w:szCs w:val="24"/>
        </w:rPr>
        <w:t xml:space="preserve"> </w:t>
      </w:r>
      <w:r w:rsidRPr="00C13038">
        <w:rPr>
          <w:szCs w:val="24"/>
        </w:rPr>
        <w:t>такого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его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отбора</w:t>
      </w:r>
      <w:r w:rsidRPr="00C13038">
        <w:rPr>
          <w:spacing w:val="-3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такой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методики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преподавания,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при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которых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главное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внимание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уделено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изучению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основных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фактов,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понятий,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законов,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теорий.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Задачи</w:t>
      </w:r>
      <w:r w:rsidRPr="00C13038">
        <w:rPr>
          <w:spacing w:val="20"/>
          <w:szCs w:val="24"/>
        </w:rPr>
        <w:t xml:space="preserve"> </w:t>
      </w:r>
      <w:r w:rsidRPr="00C13038">
        <w:rPr>
          <w:szCs w:val="24"/>
        </w:rPr>
        <w:t>физического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образования</w:t>
      </w:r>
      <w:r w:rsidRPr="00C13038">
        <w:rPr>
          <w:spacing w:val="20"/>
          <w:szCs w:val="24"/>
        </w:rPr>
        <w:t xml:space="preserve"> </w:t>
      </w:r>
      <w:r w:rsidRPr="00C13038">
        <w:rPr>
          <w:szCs w:val="24"/>
        </w:rPr>
        <w:t>решаются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процессе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овладения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школьниками</w:t>
      </w:r>
      <w:r w:rsidRPr="00C13038">
        <w:rPr>
          <w:spacing w:val="20"/>
          <w:szCs w:val="24"/>
        </w:rPr>
        <w:t xml:space="preserve"> </w:t>
      </w:r>
      <w:r w:rsidRPr="00C13038">
        <w:rPr>
          <w:szCs w:val="24"/>
        </w:rPr>
        <w:t>теоретическими</w:t>
      </w:r>
      <w:r w:rsidRPr="00C13038">
        <w:rPr>
          <w:spacing w:val="2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8"/>
          <w:szCs w:val="24"/>
        </w:rPr>
        <w:t xml:space="preserve"> </w:t>
      </w:r>
      <w:r w:rsidRPr="00C13038">
        <w:rPr>
          <w:szCs w:val="24"/>
        </w:rPr>
        <w:t>прикладными</w:t>
      </w:r>
      <w:r w:rsidRPr="00C13038">
        <w:rPr>
          <w:spacing w:val="19"/>
          <w:szCs w:val="24"/>
        </w:rPr>
        <w:t xml:space="preserve"> </w:t>
      </w:r>
      <w:r w:rsidRPr="00C13038">
        <w:rPr>
          <w:szCs w:val="24"/>
        </w:rPr>
        <w:t>знаниями</w:t>
      </w:r>
      <w:r w:rsidRPr="00C13038">
        <w:rPr>
          <w:spacing w:val="32"/>
          <w:szCs w:val="24"/>
        </w:rPr>
        <w:t xml:space="preserve"> </w:t>
      </w:r>
      <w:r w:rsidRPr="00C13038">
        <w:rPr>
          <w:szCs w:val="24"/>
        </w:rPr>
        <w:t>при</w:t>
      </w:r>
      <w:r w:rsidRPr="00C13038">
        <w:rPr>
          <w:spacing w:val="21"/>
          <w:szCs w:val="24"/>
        </w:rPr>
        <w:t xml:space="preserve"> </w:t>
      </w:r>
      <w:r w:rsidRPr="00C13038">
        <w:rPr>
          <w:szCs w:val="24"/>
        </w:rPr>
        <w:t>выполнении</w:t>
      </w:r>
      <w:r w:rsidRPr="00C13038">
        <w:rPr>
          <w:spacing w:val="-57"/>
          <w:szCs w:val="24"/>
        </w:rPr>
        <w:t xml:space="preserve"> </w:t>
      </w:r>
      <w:r w:rsidRPr="00C13038">
        <w:rPr>
          <w:szCs w:val="24"/>
        </w:rPr>
        <w:t>лабораторных работ и решении задач.</w:t>
      </w:r>
    </w:p>
    <w:p w:rsidR="00C13038" w:rsidRPr="00C13038" w:rsidRDefault="00C13038" w:rsidP="00C13038">
      <w:pPr>
        <w:pStyle w:val="a6"/>
        <w:spacing w:after="0" w:line="240" w:lineRule="auto"/>
        <w:ind w:left="0" w:firstLine="567"/>
        <w:rPr>
          <w:szCs w:val="24"/>
        </w:rPr>
      </w:pPr>
      <w:r w:rsidRPr="00C13038">
        <w:rPr>
          <w:szCs w:val="24"/>
        </w:rPr>
        <w:t>Программа</w:t>
      </w:r>
      <w:r w:rsidRPr="00C13038">
        <w:rPr>
          <w:spacing w:val="39"/>
          <w:szCs w:val="24"/>
        </w:rPr>
        <w:t xml:space="preserve"> </w:t>
      </w:r>
      <w:r w:rsidRPr="00C13038">
        <w:rPr>
          <w:szCs w:val="24"/>
        </w:rPr>
        <w:t>предусматривает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использование</w:t>
      </w:r>
      <w:r w:rsidRPr="00C13038">
        <w:rPr>
          <w:spacing w:val="37"/>
          <w:szCs w:val="24"/>
        </w:rPr>
        <w:t xml:space="preserve"> </w:t>
      </w:r>
      <w:r w:rsidRPr="00C13038">
        <w:rPr>
          <w:szCs w:val="24"/>
        </w:rPr>
        <w:t>Международной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системы</w:t>
      </w:r>
      <w:r w:rsidRPr="00C13038">
        <w:rPr>
          <w:spacing w:val="39"/>
          <w:szCs w:val="24"/>
        </w:rPr>
        <w:t xml:space="preserve"> </w:t>
      </w:r>
      <w:r w:rsidRPr="00C13038">
        <w:rPr>
          <w:szCs w:val="24"/>
        </w:rPr>
        <w:t>единиц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(СИ),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а</w:t>
      </w:r>
      <w:r w:rsidRPr="00C13038">
        <w:rPr>
          <w:spacing w:val="39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44"/>
          <w:szCs w:val="24"/>
        </w:rPr>
        <w:t xml:space="preserve"> </w:t>
      </w:r>
      <w:r w:rsidRPr="00C13038">
        <w:rPr>
          <w:szCs w:val="24"/>
        </w:rPr>
        <w:t>ряде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случаев</w:t>
      </w:r>
      <w:r w:rsidRPr="00C13038">
        <w:rPr>
          <w:spacing w:val="4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40"/>
          <w:szCs w:val="24"/>
        </w:rPr>
        <w:t xml:space="preserve"> </w:t>
      </w:r>
      <w:r w:rsidRPr="00C13038">
        <w:rPr>
          <w:szCs w:val="24"/>
        </w:rPr>
        <w:t>некоторых</w:t>
      </w:r>
      <w:r w:rsidRPr="00C13038">
        <w:rPr>
          <w:spacing w:val="42"/>
          <w:szCs w:val="24"/>
        </w:rPr>
        <w:t xml:space="preserve"> </w:t>
      </w:r>
      <w:r w:rsidRPr="00C13038">
        <w:rPr>
          <w:szCs w:val="24"/>
        </w:rPr>
        <w:t>внесистемных</w:t>
      </w:r>
      <w:r w:rsidRPr="00C13038">
        <w:rPr>
          <w:spacing w:val="41"/>
          <w:szCs w:val="24"/>
        </w:rPr>
        <w:t xml:space="preserve"> </w:t>
      </w:r>
      <w:r w:rsidRPr="00C13038">
        <w:rPr>
          <w:szCs w:val="24"/>
        </w:rPr>
        <w:t>единиц,</w:t>
      </w:r>
      <w:r w:rsidRPr="00C13038">
        <w:rPr>
          <w:spacing w:val="-57"/>
          <w:szCs w:val="24"/>
        </w:rPr>
        <w:t xml:space="preserve"> </w:t>
      </w:r>
      <w:r w:rsidRPr="00C13038">
        <w:rPr>
          <w:szCs w:val="24"/>
        </w:rPr>
        <w:t>допускаемых к применению.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b/>
          <w:i/>
          <w:szCs w:val="24"/>
        </w:rPr>
        <w:t xml:space="preserve">Преобладающие формы </w:t>
      </w:r>
      <w:r w:rsidRPr="00C13038">
        <w:rPr>
          <w:szCs w:val="24"/>
        </w:rPr>
        <w:t>организации учебной работы учащихся: фронтальная, индивидуальная, парная, реже групповая. В данных классах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ведущими</w:t>
      </w:r>
      <w:r w:rsidRPr="00C13038">
        <w:rPr>
          <w:spacing w:val="1"/>
          <w:szCs w:val="24"/>
        </w:rPr>
        <w:t xml:space="preserve"> </w:t>
      </w:r>
      <w:r w:rsidRPr="00C13038">
        <w:rPr>
          <w:b/>
          <w:i/>
          <w:szCs w:val="24"/>
        </w:rPr>
        <w:t>методами</w:t>
      </w:r>
      <w:r w:rsidRPr="00C13038">
        <w:rPr>
          <w:b/>
          <w:i/>
          <w:spacing w:val="1"/>
          <w:szCs w:val="24"/>
        </w:rPr>
        <w:t xml:space="preserve"> </w:t>
      </w:r>
      <w:r w:rsidRPr="00C13038">
        <w:rPr>
          <w:b/>
          <w:i/>
          <w:szCs w:val="24"/>
        </w:rPr>
        <w:t>обучения</w:t>
      </w:r>
      <w:r w:rsidRPr="00C13038">
        <w:rPr>
          <w:b/>
          <w:i/>
          <w:spacing w:val="1"/>
          <w:szCs w:val="24"/>
        </w:rPr>
        <w:t xml:space="preserve"> </w:t>
      </w:r>
      <w:r w:rsidRPr="00C13038">
        <w:rPr>
          <w:szCs w:val="24"/>
        </w:rPr>
        <w:t>предмету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являются:</w:t>
      </w:r>
      <w:r w:rsidRPr="00C13038">
        <w:rPr>
          <w:spacing w:val="1"/>
          <w:szCs w:val="24"/>
        </w:rPr>
        <w:t xml:space="preserve"> </w:t>
      </w:r>
      <w:proofErr w:type="gramStart"/>
      <w:r w:rsidRPr="00C13038">
        <w:rPr>
          <w:szCs w:val="24"/>
        </w:rPr>
        <w:t>поисковый</w:t>
      </w:r>
      <w:proofErr w:type="gramEnd"/>
      <w:r w:rsidRPr="00C13038">
        <w:rPr>
          <w:szCs w:val="24"/>
        </w:rPr>
        <w:t>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объяснительно-иллюстративный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репродуктивный.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На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уроках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используются</w:t>
      </w:r>
      <w:r w:rsidRPr="00C13038">
        <w:rPr>
          <w:spacing w:val="1"/>
          <w:szCs w:val="24"/>
        </w:rPr>
        <w:t xml:space="preserve"> </w:t>
      </w:r>
      <w:r w:rsidRPr="00C13038">
        <w:rPr>
          <w:b/>
          <w:i/>
          <w:szCs w:val="24"/>
        </w:rPr>
        <w:t>элементы</w:t>
      </w:r>
      <w:r w:rsidRPr="00C13038">
        <w:rPr>
          <w:b/>
          <w:i/>
          <w:spacing w:val="-3"/>
          <w:szCs w:val="24"/>
        </w:rPr>
        <w:t xml:space="preserve"> </w:t>
      </w:r>
      <w:r w:rsidRPr="00C13038">
        <w:rPr>
          <w:b/>
          <w:i/>
          <w:szCs w:val="24"/>
        </w:rPr>
        <w:t>следующих</w:t>
      </w:r>
      <w:r w:rsidRPr="00C13038">
        <w:rPr>
          <w:b/>
          <w:i/>
          <w:spacing w:val="1"/>
          <w:szCs w:val="24"/>
        </w:rPr>
        <w:t xml:space="preserve"> </w:t>
      </w:r>
      <w:r w:rsidRPr="00C13038">
        <w:rPr>
          <w:b/>
          <w:i/>
          <w:szCs w:val="24"/>
        </w:rPr>
        <w:t>технологий</w:t>
      </w:r>
      <w:r w:rsidRPr="00C13038">
        <w:rPr>
          <w:b/>
          <w:szCs w:val="24"/>
        </w:rPr>
        <w:t>:</w:t>
      </w:r>
      <w:r w:rsidRPr="00C13038">
        <w:rPr>
          <w:b/>
          <w:spacing w:val="-2"/>
          <w:szCs w:val="24"/>
        </w:rPr>
        <w:t xml:space="preserve"> </w:t>
      </w:r>
      <w:proofErr w:type="spellStart"/>
      <w:r w:rsidRPr="00C13038">
        <w:rPr>
          <w:szCs w:val="24"/>
        </w:rPr>
        <w:t>внутриклассной</w:t>
      </w:r>
      <w:proofErr w:type="spellEnd"/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дифференциации,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ИКТ,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здоровье сберегающие,</w:t>
      </w:r>
      <w:r w:rsidRPr="00C13038">
        <w:rPr>
          <w:spacing w:val="-1"/>
          <w:szCs w:val="24"/>
        </w:rPr>
        <w:t xml:space="preserve"> </w:t>
      </w:r>
      <w:r w:rsidRPr="00C13038">
        <w:rPr>
          <w:szCs w:val="24"/>
        </w:rPr>
        <w:t>обучение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в</w:t>
      </w:r>
      <w:r w:rsidRPr="00C13038">
        <w:rPr>
          <w:spacing w:val="-2"/>
          <w:szCs w:val="24"/>
        </w:rPr>
        <w:t xml:space="preserve"> </w:t>
      </w:r>
      <w:r w:rsidRPr="00C13038">
        <w:rPr>
          <w:szCs w:val="24"/>
        </w:rPr>
        <w:t>сотрудничестве.</w:t>
      </w:r>
    </w:p>
    <w:p w:rsidR="00C13038" w:rsidRPr="00C13038" w:rsidRDefault="00C13038" w:rsidP="00C13038">
      <w:pPr>
        <w:pStyle w:val="a6"/>
        <w:spacing w:after="0" w:line="240" w:lineRule="auto"/>
        <w:ind w:left="0" w:right="-1" w:firstLine="567"/>
        <w:rPr>
          <w:szCs w:val="24"/>
        </w:rPr>
      </w:pPr>
      <w:r w:rsidRPr="00C13038">
        <w:rPr>
          <w:b/>
          <w:i/>
          <w:szCs w:val="24"/>
        </w:rPr>
        <w:t>Текущий</w:t>
      </w:r>
      <w:r w:rsidRPr="00C13038">
        <w:rPr>
          <w:b/>
          <w:i/>
          <w:spacing w:val="1"/>
          <w:szCs w:val="24"/>
        </w:rPr>
        <w:t xml:space="preserve"> </w:t>
      </w:r>
      <w:r w:rsidRPr="00C13038">
        <w:rPr>
          <w:b/>
          <w:i/>
          <w:szCs w:val="24"/>
        </w:rPr>
        <w:t>контроль</w:t>
      </w:r>
      <w:r w:rsidRPr="00C13038">
        <w:rPr>
          <w:b/>
          <w:i/>
          <w:spacing w:val="1"/>
          <w:szCs w:val="24"/>
        </w:rPr>
        <w:t xml:space="preserve"> </w:t>
      </w:r>
      <w:r w:rsidRPr="00C13038">
        <w:rPr>
          <w:szCs w:val="24"/>
        </w:rPr>
        <w:t>осуществляется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помощью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взаимоконтроля,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опросов,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самостоятельных,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тестовых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контрольных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работ,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устных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и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письменных</w:t>
      </w:r>
      <w:r w:rsidRPr="00C13038">
        <w:rPr>
          <w:spacing w:val="1"/>
          <w:szCs w:val="24"/>
        </w:rPr>
        <w:t xml:space="preserve"> </w:t>
      </w:r>
      <w:r w:rsidRPr="00C13038">
        <w:rPr>
          <w:szCs w:val="24"/>
        </w:rPr>
        <w:t>математических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диктантов, практических</w:t>
      </w:r>
      <w:r w:rsidRPr="00C13038">
        <w:rPr>
          <w:spacing w:val="2"/>
          <w:szCs w:val="24"/>
        </w:rPr>
        <w:t xml:space="preserve"> </w:t>
      </w:r>
      <w:r w:rsidRPr="00C13038">
        <w:rPr>
          <w:szCs w:val="24"/>
        </w:rPr>
        <w:t>работ.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38">
        <w:rPr>
          <w:rFonts w:ascii="Times New Roman" w:hAnsi="Times New Roman" w:cs="Times New Roman"/>
          <w:b/>
          <w:sz w:val="24"/>
          <w:szCs w:val="24"/>
        </w:rPr>
        <w:t>Аннотация «Астрономия» 11 класс</w:t>
      </w:r>
    </w:p>
    <w:p w:rsidR="00C13038" w:rsidRPr="00C13038" w:rsidRDefault="00C13038" w:rsidP="00C13038">
      <w:pPr>
        <w:pStyle w:val="a3"/>
        <w:spacing w:after="0"/>
        <w:ind w:left="0"/>
        <w:rPr>
          <w:rFonts w:cs="Times New Roman"/>
          <w:b/>
          <w:szCs w:val="24"/>
        </w:rPr>
      </w:pPr>
    </w:p>
    <w:p w:rsidR="00C13038" w:rsidRPr="00C13038" w:rsidRDefault="00C13038" w:rsidP="00C13038">
      <w:pPr>
        <w:pStyle w:val="a3"/>
        <w:spacing w:after="0"/>
        <w:ind w:left="0"/>
        <w:rPr>
          <w:rFonts w:eastAsia="Calibri" w:cs="Times New Roman"/>
          <w:szCs w:val="24"/>
        </w:rPr>
      </w:pPr>
      <w:r w:rsidRPr="00C13038">
        <w:rPr>
          <w:rFonts w:eastAsia="Calibri" w:cs="Times New Roman"/>
          <w:szCs w:val="24"/>
        </w:rPr>
        <w:t>Рабочая программа составлена на основе:</w:t>
      </w:r>
    </w:p>
    <w:p w:rsidR="00C13038" w:rsidRPr="00C13038" w:rsidRDefault="00C13038" w:rsidP="00C1303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</w:t>
      </w:r>
      <w:r w:rsidRPr="00C13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C13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разования, утверждённого приказом Министерства образования и науки РФ от</w:t>
      </w:r>
      <w:r w:rsidRPr="00C13038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3038">
        <w:rPr>
          <w:rStyle w:val="a5"/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31.05.2021 N 287</w:t>
      </w:r>
      <w:r w:rsidRPr="00C1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13038" w:rsidRPr="00C13038" w:rsidRDefault="00C13038" w:rsidP="00C13038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Рабочая программа к УМК Б. А. Воронцова-Вельяминова, Е. К.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proofErr w:type="gramStart"/>
      <w:r w:rsidRPr="00C13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/Е. К.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>. — М.: Дрофа, 2018. Учебник «Астрономия. Б</w:t>
      </w:r>
      <w:r w:rsidRPr="00C13038">
        <w:rPr>
          <w:rFonts w:ascii="Times New Roman" w:hAnsi="Times New Roman" w:cs="Times New Roman"/>
          <w:sz w:val="24"/>
          <w:szCs w:val="24"/>
        </w:rPr>
        <w:t>а</w:t>
      </w:r>
      <w:r w:rsidRPr="00C13038">
        <w:rPr>
          <w:rFonts w:ascii="Times New Roman" w:hAnsi="Times New Roman" w:cs="Times New Roman"/>
          <w:sz w:val="24"/>
          <w:szCs w:val="24"/>
        </w:rPr>
        <w:t xml:space="preserve">зовый уровень. 11 класс» авторов     Б. А. Воронцова-Вельяминова, Е. К.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 прошел экспертизу, включен в Федеральный перечень и обеспечивает освоение о</w:t>
      </w:r>
      <w:r w:rsidRPr="00C13038">
        <w:rPr>
          <w:rFonts w:ascii="Times New Roman" w:hAnsi="Times New Roman" w:cs="Times New Roman"/>
          <w:sz w:val="24"/>
          <w:szCs w:val="24"/>
        </w:rPr>
        <w:t>б</w:t>
      </w:r>
      <w:r w:rsidRPr="00C13038">
        <w:rPr>
          <w:rFonts w:ascii="Times New Roman" w:hAnsi="Times New Roman" w:cs="Times New Roman"/>
          <w:sz w:val="24"/>
          <w:szCs w:val="24"/>
        </w:rPr>
        <w:t xml:space="preserve">разовательной программы среднего общего образования. </w:t>
      </w:r>
    </w:p>
    <w:p w:rsidR="00C13038" w:rsidRPr="00C13038" w:rsidRDefault="00C13038" w:rsidP="00C13038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По календарному учебному графику на 2020/2021 учебный год для 11 класса изучение астрономии отводится 1 час в неделю в первом полугодии (34 часа за год)  </w:t>
      </w:r>
    </w:p>
    <w:p w:rsidR="00C13038" w:rsidRPr="00C13038" w:rsidRDefault="00C13038" w:rsidP="00C1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b/>
          <w:bCs/>
        </w:rPr>
      </w:pPr>
      <w:r w:rsidRPr="00C13038">
        <w:rPr>
          <w:b/>
          <w:bCs/>
        </w:rPr>
        <w:t>ОБЩИЕ ЦЕЛИ И ЗАДАЧИ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</w:t>
      </w:r>
      <w:r w:rsidRPr="00C13038">
        <w:rPr>
          <w:rFonts w:ascii="Times New Roman" w:hAnsi="Times New Roman" w:cs="Times New Roman"/>
          <w:sz w:val="24"/>
          <w:szCs w:val="24"/>
        </w:rPr>
        <w:t>н</w:t>
      </w:r>
      <w:r w:rsidRPr="00C13038">
        <w:rPr>
          <w:rFonts w:ascii="Times New Roman" w:hAnsi="Times New Roman" w:cs="Times New Roman"/>
          <w:sz w:val="24"/>
          <w:szCs w:val="24"/>
        </w:rPr>
        <w:t>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Астрономия является предметом по выбору и реализуется за счет школьного или регионального компонента.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lastRenderedPageBreak/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t>●  приобретение знаний о физической природе небесных тел и систем, строения и эвол</w:t>
      </w:r>
      <w:r w:rsidRPr="00C13038">
        <w:rPr>
          <w:rStyle w:val="c30"/>
          <w:rFonts w:eastAsiaTheme="minorEastAsia"/>
          <w:color w:val="000000"/>
        </w:rPr>
        <w:t>ю</w:t>
      </w:r>
      <w:r w:rsidRPr="00C13038">
        <w:rPr>
          <w:rStyle w:val="c30"/>
          <w:rFonts w:eastAsiaTheme="minorEastAsia"/>
          <w:color w:val="000000"/>
        </w:rPr>
        <w:t>ции Вселенной, пространственных и временных масштабах Вселенной, наиболее ва</w:t>
      </w:r>
      <w:r w:rsidRPr="00C13038">
        <w:rPr>
          <w:rStyle w:val="c30"/>
          <w:rFonts w:eastAsiaTheme="minorEastAsia"/>
          <w:color w:val="000000"/>
        </w:rPr>
        <w:t>ж</w:t>
      </w:r>
      <w:r w:rsidRPr="00C13038">
        <w:rPr>
          <w:rStyle w:val="c30"/>
          <w:rFonts w:eastAsiaTheme="minorEastAsia"/>
          <w:color w:val="000000"/>
        </w:rPr>
        <w:t>ных астрономических открытиях, определивших развитие науки и техники;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t>●  овладение умениями объяснять видимое положение и движение небесных тел принц</w:t>
      </w:r>
      <w:r w:rsidRPr="00C13038">
        <w:rPr>
          <w:rStyle w:val="c30"/>
          <w:rFonts w:eastAsiaTheme="minorEastAsia"/>
          <w:color w:val="000000"/>
        </w:rPr>
        <w:t>и</w:t>
      </w:r>
      <w:r w:rsidRPr="00C13038">
        <w:rPr>
          <w:rStyle w:val="c30"/>
          <w:rFonts w:eastAsiaTheme="minorEastAsia"/>
          <w:color w:val="000000"/>
        </w:rPr>
        <w:t>пами определения местоположения и времени по астрономическим объектам, навык</w:t>
      </w:r>
      <w:r w:rsidRPr="00C13038">
        <w:rPr>
          <w:rStyle w:val="c30"/>
          <w:rFonts w:eastAsiaTheme="minorEastAsia"/>
          <w:color w:val="000000"/>
        </w:rPr>
        <w:t>а</w:t>
      </w:r>
      <w:r w:rsidRPr="00C13038">
        <w:rPr>
          <w:rStyle w:val="c30"/>
          <w:rFonts w:eastAsiaTheme="minorEastAsia"/>
          <w:color w:val="000000"/>
        </w:rPr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t>●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t>● использование приобретенных знаний и умений для решения практических задач повс</w:t>
      </w:r>
      <w:r w:rsidRPr="00C13038">
        <w:rPr>
          <w:rStyle w:val="c30"/>
          <w:rFonts w:eastAsiaTheme="minorEastAsia"/>
          <w:color w:val="000000"/>
        </w:rPr>
        <w:t>е</w:t>
      </w:r>
      <w:r w:rsidRPr="00C13038">
        <w:rPr>
          <w:rStyle w:val="c30"/>
          <w:rFonts w:eastAsiaTheme="minorEastAsia"/>
          <w:color w:val="000000"/>
        </w:rPr>
        <w:t>дневной жизни;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C13038">
        <w:rPr>
          <w:rStyle w:val="c30"/>
          <w:rFonts w:eastAsiaTheme="minorEastAsia"/>
          <w:color w:val="000000"/>
        </w:rPr>
        <w:t>●   формирование научного мировоззрения;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rStyle w:val="c30"/>
          <w:rFonts w:eastAsiaTheme="minorEastAsia"/>
          <w:color w:val="000000"/>
        </w:rPr>
      </w:pPr>
      <w:r w:rsidRPr="00C13038">
        <w:rPr>
          <w:rStyle w:val="c30"/>
          <w:rFonts w:eastAsiaTheme="minorEastAsia"/>
          <w:color w:val="000000"/>
        </w:rPr>
        <w:t>●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13038" w:rsidRPr="00C13038" w:rsidRDefault="00C13038" w:rsidP="00C1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В процессе обучения астрономии обеспечивается формирование у школьников 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ест</w:t>
      </w:r>
      <w:r w:rsidRPr="00C13038">
        <w:rPr>
          <w:rFonts w:ascii="Times New Roman" w:hAnsi="Times New Roman" w:cs="Times New Roman"/>
          <w:sz w:val="24"/>
          <w:szCs w:val="24"/>
        </w:rPr>
        <w:t>е</w:t>
      </w:r>
      <w:r w:rsidRPr="00C13038">
        <w:rPr>
          <w:rFonts w:ascii="Times New Roman" w:hAnsi="Times New Roman" w:cs="Times New Roman"/>
          <w:sz w:val="24"/>
          <w:szCs w:val="24"/>
        </w:rPr>
        <w:t xml:space="preserve">ственнонаучной грамотности, 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креативного мышления, глобальной компетенции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13038">
        <w:rPr>
          <w:rFonts w:ascii="Times New Roman" w:hAnsi="Times New Roman" w:cs="Times New Roman"/>
          <w:sz w:val="24"/>
          <w:szCs w:val="24"/>
        </w:rPr>
        <w:t xml:space="preserve"> Схема естественнонаучная грамотность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 xml:space="preserve">  (потребность — цель — способ — результат) позволяет наиболее органично решать задачи установления связей между образовательным и жи</w:t>
      </w:r>
      <w:r w:rsidRPr="00C13038">
        <w:rPr>
          <w:rFonts w:ascii="Times New Roman" w:hAnsi="Times New Roman" w:cs="Times New Roman"/>
          <w:sz w:val="24"/>
          <w:szCs w:val="24"/>
        </w:rPr>
        <w:t>з</w:t>
      </w:r>
      <w:r w:rsidRPr="00C13038">
        <w:rPr>
          <w:rFonts w:ascii="Times New Roman" w:hAnsi="Times New Roman" w:cs="Times New Roman"/>
          <w:sz w:val="24"/>
          <w:szCs w:val="24"/>
        </w:rPr>
        <w:t>ненным пространством, образовательными результатами, полученными при изучении ра</w:t>
      </w:r>
      <w:r w:rsidRPr="00C13038">
        <w:rPr>
          <w:rFonts w:ascii="Times New Roman" w:hAnsi="Times New Roman" w:cs="Times New Roman"/>
          <w:sz w:val="24"/>
          <w:szCs w:val="24"/>
        </w:rPr>
        <w:t>з</w:t>
      </w:r>
      <w:r w:rsidRPr="00C13038">
        <w:rPr>
          <w:rFonts w:ascii="Times New Roman" w:hAnsi="Times New Roman" w:cs="Times New Roman"/>
          <w:sz w:val="24"/>
          <w:szCs w:val="24"/>
        </w:rPr>
        <w:t>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</w:t>
      </w:r>
      <w:r w:rsidRPr="00C13038">
        <w:rPr>
          <w:rFonts w:ascii="Times New Roman" w:hAnsi="Times New Roman" w:cs="Times New Roman"/>
          <w:sz w:val="24"/>
          <w:szCs w:val="24"/>
        </w:rPr>
        <w:t>а</w:t>
      </w:r>
      <w:r w:rsidRPr="00C13038">
        <w:rPr>
          <w:rFonts w:ascii="Times New Roman" w:hAnsi="Times New Roman" w:cs="Times New Roman"/>
          <w:sz w:val="24"/>
          <w:szCs w:val="24"/>
        </w:rPr>
        <w:t>чами. Кроме того, схема естественнонаучная грамотность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 xml:space="preserve"> позволяет вводить в образов</w:t>
      </w:r>
      <w:r w:rsidRPr="00C13038">
        <w:rPr>
          <w:rFonts w:ascii="Times New Roman" w:hAnsi="Times New Roman" w:cs="Times New Roman"/>
          <w:sz w:val="24"/>
          <w:szCs w:val="24"/>
        </w:rPr>
        <w:t>а</w:t>
      </w:r>
      <w:r w:rsidRPr="00C13038">
        <w:rPr>
          <w:rFonts w:ascii="Times New Roman" w:hAnsi="Times New Roman" w:cs="Times New Roman"/>
          <w:sz w:val="24"/>
          <w:szCs w:val="24"/>
        </w:rPr>
        <w:t>тельный процесс ситуации, дающие опыт принятия прагматичных решений на основе со</w:t>
      </w:r>
      <w:r w:rsidRPr="00C13038">
        <w:rPr>
          <w:rFonts w:ascii="Times New Roman" w:hAnsi="Times New Roman" w:cs="Times New Roman"/>
          <w:sz w:val="24"/>
          <w:szCs w:val="24"/>
        </w:rPr>
        <w:t>б</w:t>
      </w:r>
      <w:r w:rsidRPr="00C13038">
        <w:rPr>
          <w:rFonts w:ascii="Times New Roman" w:hAnsi="Times New Roman" w:cs="Times New Roman"/>
          <w:sz w:val="24"/>
          <w:szCs w:val="24"/>
        </w:rPr>
        <w:t>ственных образовательных результатов, начиная от решения бытовых вопросов и зака</w:t>
      </w:r>
      <w:r w:rsidRPr="00C13038">
        <w:rPr>
          <w:rFonts w:ascii="Times New Roman" w:hAnsi="Times New Roman" w:cs="Times New Roman"/>
          <w:sz w:val="24"/>
          <w:szCs w:val="24"/>
        </w:rPr>
        <w:t>н</w:t>
      </w:r>
      <w:r w:rsidRPr="00C13038">
        <w:rPr>
          <w:rFonts w:ascii="Times New Roman" w:hAnsi="Times New Roman" w:cs="Times New Roman"/>
          <w:sz w:val="24"/>
          <w:szCs w:val="24"/>
        </w:rPr>
        <w:t>чивая решением о направлениях продолжения образования, построением карьерных и жизненных планов. Таким образом, предметные задачи в курсе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>астрономии</w:t>
      </w:r>
      <w:r w:rsidRPr="00C13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038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C13038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C13038">
        <w:rPr>
          <w:rFonts w:ascii="Times New Roman" w:hAnsi="Times New Roman" w:cs="Times New Roman"/>
          <w:sz w:val="24"/>
          <w:szCs w:val="24"/>
        </w:rPr>
        <w:t xml:space="preserve"> позволяет формировать у обучающихся ресурс практических умений и опыта, нео</w:t>
      </w:r>
      <w:r w:rsidRPr="00C13038">
        <w:rPr>
          <w:rFonts w:ascii="Times New Roman" w:hAnsi="Times New Roman" w:cs="Times New Roman"/>
          <w:sz w:val="24"/>
          <w:szCs w:val="24"/>
        </w:rPr>
        <w:t>б</w:t>
      </w:r>
      <w:r w:rsidRPr="00C13038">
        <w:rPr>
          <w:rFonts w:ascii="Times New Roman" w:hAnsi="Times New Roman" w:cs="Times New Roman"/>
          <w:sz w:val="24"/>
          <w:szCs w:val="24"/>
        </w:rPr>
        <w:t>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C13038" w:rsidRPr="00C13038" w:rsidRDefault="00C13038" w:rsidP="00C13038">
      <w:pPr>
        <w:pStyle w:val="c2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</w:p>
    <w:p w:rsidR="00C13038" w:rsidRPr="00C13038" w:rsidRDefault="00C13038" w:rsidP="00C13038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038" w:rsidRPr="00C13038" w:rsidRDefault="00C13038" w:rsidP="00C13038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Изучение курса рассчитано на 34 часа. При планировании 2 часов в неделю курс может быть пройден в течение первого полугодия в 11 классе.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</w:t>
      </w:r>
      <w:r w:rsidRPr="00C13038">
        <w:rPr>
          <w:rFonts w:ascii="Times New Roman" w:hAnsi="Times New Roman" w:cs="Times New Roman"/>
          <w:sz w:val="24"/>
          <w:szCs w:val="24"/>
        </w:rPr>
        <w:t>о</w:t>
      </w:r>
      <w:r w:rsidRPr="00C13038">
        <w:rPr>
          <w:rFonts w:ascii="Times New Roman" w:hAnsi="Times New Roman" w:cs="Times New Roman"/>
          <w:sz w:val="24"/>
          <w:szCs w:val="24"/>
        </w:rPr>
        <w:t>бенности планет, необходимо учитывать условия их видимости.</w:t>
      </w:r>
    </w:p>
    <w:p w:rsidR="00C13038" w:rsidRPr="00C13038" w:rsidRDefault="00C13038" w:rsidP="00C1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Аннотация «Информатика» 10-11 классе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ab/>
      </w:r>
      <w:r w:rsidRPr="00C13038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038" w:rsidRPr="00C13038" w:rsidRDefault="00C13038" w:rsidP="00C13038">
      <w:pPr>
        <w:pStyle w:val="a3"/>
        <w:numPr>
          <w:ilvl w:val="0"/>
          <w:numId w:val="13"/>
        </w:numPr>
        <w:snapToGrid w:val="0"/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C13038" w:rsidRPr="00C13038" w:rsidRDefault="00C13038" w:rsidP="00C13038">
      <w:pPr>
        <w:pStyle w:val="a3"/>
        <w:numPr>
          <w:ilvl w:val="0"/>
          <w:numId w:val="13"/>
        </w:numPr>
        <w:snapToGrid w:val="0"/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lastRenderedPageBreak/>
        <w:t>примерной основной образовательной программы среднего общего образования (</w:t>
      </w:r>
      <w:proofErr w:type="gramStart"/>
      <w:r w:rsidRPr="00C13038">
        <w:rPr>
          <w:rFonts w:cs="Times New Roman"/>
          <w:szCs w:val="24"/>
        </w:rPr>
        <w:t>одобрена</w:t>
      </w:r>
      <w:proofErr w:type="gramEnd"/>
      <w:r w:rsidRPr="00C13038">
        <w:rPr>
          <w:rFonts w:cs="Times New Roman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C1303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3038">
        <w:rPr>
          <w:rFonts w:ascii="Times New Roman" w:hAnsi="Times New Roman" w:cs="Times New Roman"/>
          <w:sz w:val="24"/>
          <w:szCs w:val="24"/>
        </w:rPr>
        <w:t>; издательство «БИНОМ.</w:t>
      </w:r>
      <w:proofErr w:type="gramEnd"/>
      <w:r w:rsidRPr="00C13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038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C13038" w:rsidRPr="00C13038" w:rsidRDefault="00C13038" w:rsidP="00C130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11 классах должно обеспечить: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proofErr w:type="spellStart"/>
      <w:r w:rsidRPr="00C13038">
        <w:rPr>
          <w:rFonts w:cs="Times New Roman"/>
          <w:szCs w:val="24"/>
        </w:rPr>
        <w:t>сформированность</w:t>
      </w:r>
      <w:proofErr w:type="spellEnd"/>
      <w:r w:rsidRPr="00C13038">
        <w:rPr>
          <w:rFonts w:cs="Times New Roman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proofErr w:type="spellStart"/>
      <w:r w:rsidRPr="00C13038">
        <w:rPr>
          <w:rFonts w:cs="Times New Roman"/>
          <w:szCs w:val="24"/>
        </w:rPr>
        <w:t>сформированность</w:t>
      </w:r>
      <w:proofErr w:type="spellEnd"/>
      <w:r w:rsidRPr="00C13038">
        <w:rPr>
          <w:rFonts w:cs="Times New Roman"/>
          <w:szCs w:val="24"/>
        </w:rPr>
        <w:t xml:space="preserve"> основ логического и алгоритмического мышления;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proofErr w:type="spellStart"/>
      <w:r w:rsidRPr="00C13038">
        <w:rPr>
          <w:rFonts w:cs="Times New Roman"/>
          <w:szCs w:val="24"/>
        </w:rPr>
        <w:t>сформированность</w:t>
      </w:r>
      <w:proofErr w:type="spellEnd"/>
      <w:r w:rsidRPr="00C13038">
        <w:rPr>
          <w:rFonts w:cs="Times New Roman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proofErr w:type="spellStart"/>
      <w:r w:rsidRPr="00C13038">
        <w:rPr>
          <w:rFonts w:cs="Times New Roman"/>
          <w:szCs w:val="24"/>
        </w:rPr>
        <w:t>сформированность</w:t>
      </w:r>
      <w:proofErr w:type="spellEnd"/>
      <w:r w:rsidRPr="00C13038">
        <w:rPr>
          <w:rFonts w:cs="Times New Roman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proofErr w:type="gramStart"/>
      <w:r w:rsidRPr="00C13038">
        <w:rPr>
          <w:rFonts w:cs="Times New Roman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принятие правовых и этических аспектов информационных технологий;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C13038" w:rsidRPr="00C13038" w:rsidRDefault="00C13038" w:rsidP="00C13038">
      <w:pPr>
        <w:pStyle w:val="a3"/>
        <w:numPr>
          <w:ilvl w:val="0"/>
          <w:numId w:val="14"/>
        </w:numPr>
        <w:snapToGrid w:val="0"/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13038" w:rsidRPr="00C13038" w:rsidRDefault="00C13038" w:rsidP="00C13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038" w:rsidRPr="00C13038" w:rsidRDefault="00C13038" w:rsidP="00C13038">
      <w:pPr>
        <w:numPr>
          <w:ilvl w:val="0"/>
          <w:numId w:val="1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3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ИЗУЧАЕМОГО ПРЕДМЕТА.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C13038" w:rsidRPr="00C13038" w:rsidRDefault="00C13038" w:rsidP="00C13038">
      <w:pPr>
        <w:pStyle w:val="a3"/>
        <w:numPr>
          <w:ilvl w:val="0"/>
          <w:numId w:val="15"/>
        </w:numPr>
        <w:shd w:val="clear" w:color="auto" w:fill="FFFFFF"/>
        <w:snapToGrid w:val="0"/>
        <w:spacing w:after="0"/>
        <w:ind w:left="851" w:hanging="284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C13038" w:rsidRPr="00C13038" w:rsidRDefault="00C13038" w:rsidP="00C13038">
      <w:pPr>
        <w:pStyle w:val="a3"/>
        <w:numPr>
          <w:ilvl w:val="0"/>
          <w:numId w:val="15"/>
        </w:numPr>
        <w:shd w:val="clear" w:color="auto" w:fill="FFFFFF"/>
        <w:snapToGrid w:val="0"/>
        <w:spacing w:after="0"/>
        <w:ind w:left="851" w:hanging="284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C13038" w:rsidRPr="00C13038" w:rsidRDefault="00C13038" w:rsidP="00C13038">
      <w:pPr>
        <w:pStyle w:val="a3"/>
        <w:numPr>
          <w:ilvl w:val="0"/>
          <w:numId w:val="15"/>
        </w:numPr>
        <w:shd w:val="clear" w:color="auto" w:fill="FFFFFF"/>
        <w:snapToGrid w:val="0"/>
        <w:spacing w:after="0"/>
        <w:ind w:left="851" w:hanging="284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междисциплинарный характер информатики и информационной деятельности. 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</w:t>
      </w:r>
      <w:r w:rsidRPr="00C130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038" w:rsidRPr="00C13038" w:rsidRDefault="00C13038" w:rsidP="00C13038">
      <w:pPr>
        <w:numPr>
          <w:ilvl w:val="0"/>
          <w:numId w:val="12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38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ИНФОРМАТИКИ.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13038" w:rsidRPr="00C13038" w:rsidRDefault="00C13038" w:rsidP="00C13038">
      <w:pPr>
        <w:pStyle w:val="a3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13038" w:rsidRPr="00C13038" w:rsidRDefault="00C13038" w:rsidP="00C13038">
      <w:pPr>
        <w:pStyle w:val="a3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13038" w:rsidRPr="00C13038" w:rsidRDefault="00C13038" w:rsidP="00C13038">
      <w:pPr>
        <w:pStyle w:val="a3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C13038" w:rsidRPr="00C13038" w:rsidRDefault="00C13038" w:rsidP="00C13038">
      <w:pPr>
        <w:tabs>
          <w:tab w:val="left" w:pos="17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38" w:rsidRPr="00C13038" w:rsidRDefault="00C13038" w:rsidP="00C13038">
      <w:pPr>
        <w:pStyle w:val="a3"/>
        <w:numPr>
          <w:ilvl w:val="0"/>
          <w:numId w:val="17"/>
        </w:numPr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ab/>
      </w:r>
      <w:r w:rsidRPr="00C13038">
        <w:rPr>
          <w:rFonts w:cs="Times New Roman"/>
          <w:szCs w:val="24"/>
        </w:rPr>
        <w:t>273-ФЗ «Закон об образовании в Российской Федерации» от 29.12.2012г</w:t>
      </w:r>
    </w:p>
    <w:p w:rsidR="00C13038" w:rsidRPr="00C13038" w:rsidRDefault="00C13038" w:rsidP="00C13038">
      <w:pPr>
        <w:pStyle w:val="a3"/>
        <w:numPr>
          <w:ilvl w:val="0"/>
          <w:numId w:val="17"/>
        </w:numPr>
        <w:spacing w:after="0"/>
        <w:rPr>
          <w:rFonts w:cs="Times New Roman"/>
          <w:szCs w:val="24"/>
        </w:rPr>
      </w:pPr>
      <w:r w:rsidRPr="00C13038">
        <w:rPr>
          <w:rFonts w:cs="Times New Roman"/>
          <w:szCs w:val="24"/>
        </w:rPr>
        <w:t xml:space="preserve">Приказа Минобразования и науки РФ  от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:rsidR="00C13038" w:rsidRPr="00C13038" w:rsidRDefault="00C13038" w:rsidP="00C13038">
      <w:pPr>
        <w:pStyle w:val="a8"/>
        <w:ind w:firstLine="360"/>
        <w:jc w:val="both"/>
        <w:rPr>
          <w:szCs w:val="24"/>
        </w:rPr>
      </w:pPr>
      <w:r w:rsidRPr="00C13038">
        <w:rPr>
          <w:szCs w:val="24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классов)</w:t>
      </w:r>
      <w:proofErr w:type="gramStart"/>
      <w:r w:rsidRPr="00C13038">
        <w:rPr>
          <w:szCs w:val="24"/>
        </w:rPr>
        <w:t>.Р</w:t>
      </w:r>
      <w:proofErr w:type="gramEnd"/>
      <w:r w:rsidRPr="00C13038">
        <w:rPr>
          <w:szCs w:val="24"/>
        </w:rPr>
        <w:t xml:space="preserve">еализация указанных целей программы достигается в результате освоения тематики программы. </w:t>
      </w:r>
      <w:proofErr w:type="gramStart"/>
      <w:r w:rsidRPr="00C13038">
        <w:rPr>
          <w:szCs w:val="24"/>
        </w:rPr>
        <w:t>Логичным продолжением</w:t>
      </w:r>
      <w:proofErr w:type="gramEnd"/>
      <w:r w:rsidRPr="00C13038">
        <w:rPr>
          <w:szCs w:val="24"/>
        </w:rPr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:rsidR="00C13038" w:rsidRPr="00C13038" w:rsidRDefault="00C13038" w:rsidP="00C13038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ОБЖ на этапе среднего общего образования отводится не менее 34 часов из расчета 1 часа в неделю ОБЖ.</w:t>
      </w:r>
    </w:p>
    <w:p w:rsidR="00C13038" w:rsidRPr="00C13038" w:rsidRDefault="00C13038" w:rsidP="00C13038">
      <w:pPr>
        <w:tabs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  <w:u w:val="single"/>
        </w:rPr>
        <w:t>Количество учебных часов: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В год -34 часов (1 часа в неделю, всего 34 часов)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Контрольных работ –1 (включая итоговую контрольную работу)</w:t>
      </w:r>
    </w:p>
    <w:p w:rsidR="00C13038" w:rsidRPr="00C13038" w:rsidRDefault="00C13038" w:rsidP="00C13038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C13038">
        <w:rPr>
          <w:b w:val="0"/>
          <w:sz w:val="24"/>
          <w:szCs w:val="24"/>
          <w:u w:val="single"/>
        </w:rPr>
        <w:t>Формы промежуточной и итоговой аттестации:</w:t>
      </w:r>
    </w:p>
    <w:p w:rsidR="00C13038" w:rsidRPr="00C13038" w:rsidRDefault="00C13038" w:rsidP="00C13038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C13038">
        <w:rPr>
          <w:b w:val="0"/>
          <w:sz w:val="24"/>
          <w:szCs w:val="24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  <w:u w:val="single"/>
        </w:rPr>
        <w:t xml:space="preserve">Уровень обучения </w:t>
      </w:r>
      <w:r w:rsidRPr="00C13038">
        <w:rPr>
          <w:rFonts w:ascii="Times New Roman" w:hAnsi="Times New Roman" w:cs="Times New Roman"/>
          <w:sz w:val="24"/>
          <w:szCs w:val="24"/>
        </w:rPr>
        <w:t>– базовый.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C13038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C13038" w:rsidRPr="00C13038" w:rsidRDefault="00C13038" w:rsidP="00C13038">
      <w:pPr>
        <w:pStyle w:val="a8"/>
        <w:ind w:firstLine="708"/>
        <w:jc w:val="both"/>
        <w:rPr>
          <w:szCs w:val="24"/>
        </w:rPr>
      </w:pPr>
      <w:r w:rsidRPr="00C13038">
        <w:rPr>
          <w:szCs w:val="24"/>
        </w:rPr>
        <w:lastRenderedPageBreak/>
        <w:t xml:space="preserve">Программа рассчитана на 34 часов, но будет пройдена за 34 часов. В связи с тем, что </w:t>
      </w:r>
      <w:r w:rsidRPr="00C13038">
        <w:rPr>
          <w:szCs w:val="24"/>
          <w:u w:val="single"/>
        </w:rPr>
        <w:t>23.02</w:t>
      </w:r>
      <w:r w:rsidRPr="00C13038">
        <w:rPr>
          <w:szCs w:val="24"/>
        </w:rPr>
        <w:t xml:space="preserve"> является официальными Государственными праздником, то темы уроков, выпавшие на эти числа, будут реализованы за счёт уплотнения тем параграфов61,62,63г (из 34 часов по программе, запланировано 34 урока).</w:t>
      </w:r>
    </w:p>
    <w:p w:rsidR="00C13038" w:rsidRPr="00C13038" w:rsidRDefault="00C13038" w:rsidP="00C13038">
      <w:pPr>
        <w:pStyle w:val="a8"/>
        <w:jc w:val="both"/>
        <w:rPr>
          <w:szCs w:val="24"/>
        </w:rPr>
      </w:pPr>
      <w:r w:rsidRPr="00C13038">
        <w:rPr>
          <w:color w:val="FF0000"/>
          <w:szCs w:val="24"/>
        </w:rPr>
        <w:t> </w:t>
      </w:r>
      <w:r w:rsidRPr="00C13038">
        <w:rPr>
          <w:color w:val="FF0000"/>
          <w:szCs w:val="24"/>
        </w:rPr>
        <w:tab/>
      </w:r>
    </w:p>
    <w:p w:rsidR="00C13038" w:rsidRPr="00C13038" w:rsidRDefault="00C13038" w:rsidP="00C13038">
      <w:pPr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>Аннотация «Физическая культура» 10-11 класс</w:t>
      </w:r>
    </w:p>
    <w:p w:rsidR="00C13038" w:rsidRPr="00C13038" w:rsidRDefault="00C13038" w:rsidP="00C13038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13038">
        <w:rPr>
          <w:rFonts w:ascii="Times New Roman" w:hAnsi="Times New Roman" w:cs="Times New Roman"/>
          <w:sz w:val="24"/>
          <w:szCs w:val="24"/>
        </w:rPr>
        <w:tab/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“Физическая культура” для  общеобразовательной школы базового уровня</w:t>
      </w:r>
      <w:r w:rsidRPr="00C130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составлена  с  учетом  следующих  нормативных  документов:</w:t>
      </w:r>
    </w:p>
    <w:p w:rsidR="00C13038" w:rsidRPr="00C13038" w:rsidRDefault="00C13038" w:rsidP="00C13038">
      <w:pPr>
        <w:widowControl w:val="0"/>
        <w:shd w:val="clear" w:color="auto" w:fill="FFFFFF"/>
        <w:tabs>
          <w:tab w:val="left" w:pos="128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C13038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* Порядок организации и осуществления образовательной деятельности по основным  общеобразовательным программам - образовательным программам начального общего, основного  общего и среднего общего образования, утвержденного приказом Министерства образования и науки  Российской Федерации от 30.08.2013 № 1015;</w:t>
      </w:r>
    </w:p>
    <w:p w:rsidR="00C13038" w:rsidRPr="00C13038" w:rsidRDefault="00C13038" w:rsidP="00C130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038" w:rsidRPr="00C13038" w:rsidRDefault="00C13038" w:rsidP="00C13038">
      <w:pPr>
        <w:widowControl w:val="0"/>
        <w:shd w:val="clear" w:color="auto" w:fill="FFFFFF"/>
        <w:tabs>
          <w:tab w:val="left" w:pos="9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C1303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* примерная основная образовательная программа среднего общего образования (одобренную </w:t>
      </w:r>
      <w:proofErr w:type="gramEnd"/>
    </w:p>
    <w:p w:rsidR="00C13038" w:rsidRPr="00C13038" w:rsidRDefault="00C13038" w:rsidP="00C13038">
      <w:pPr>
        <w:widowControl w:val="0"/>
        <w:shd w:val="clear" w:color="auto" w:fill="FFFFFF"/>
        <w:tabs>
          <w:tab w:val="left" w:pos="9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1303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решением федерального учебно-методического объединения по общему образованию (далее – </w:t>
      </w:r>
      <w:proofErr w:type="gramEnd"/>
    </w:p>
    <w:p w:rsidR="00C13038" w:rsidRPr="00C13038" w:rsidRDefault="00C13038" w:rsidP="00C13038">
      <w:pPr>
        <w:widowControl w:val="0"/>
        <w:shd w:val="clear" w:color="auto" w:fill="FFFFFF"/>
        <w:tabs>
          <w:tab w:val="left" w:pos="9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1303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</w:t>
      </w:r>
      <w:proofErr w:type="gramStart"/>
      <w:r w:rsidRPr="00C13038">
        <w:rPr>
          <w:rFonts w:ascii="Times New Roman" w:eastAsia="Calibri" w:hAnsi="Times New Roman" w:cs="Times New Roman"/>
          <w:sz w:val="24"/>
          <w:szCs w:val="24"/>
          <w:lang w:bidi="ru-RU"/>
        </w:rPr>
        <w:t>ФУМО), протокол от 28.06.2016 № 2/16-з) (ред. от 28.10.2015);</w:t>
      </w:r>
      <w:proofErr w:type="gramEnd"/>
    </w:p>
    <w:p w:rsidR="00C13038" w:rsidRPr="00C13038" w:rsidRDefault="00C13038" w:rsidP="00C13038">
      <w:pPr>
        <w:widowControl w:val="0"/>
        <w:shd w:val="clear" w:color="auto" w:fill="FFFFFF"/>
        <w:tabs>
          <w:tab w:val="left" w:pos="934"/>
        </w:tabs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38">
        <w:rPr>
          <w:rFonts w:ascii="Times New Roman" w:eastAsia="Calibri" w:hAnsi="Times New Roman" w:cs="Times New Roman"/>
          <w:sz w:val="24"/>
          <w:szCs w:val="24"/>
        </w:rPr>
        <w:t>* Программа по физической культуре для 1-11 классов, линия УМК  автор А.П. Матвеев, 2014г. ФГОС.</w:t>
      </w:r>
    </w:p>
    <w:p w:rsidR="00C13038" w:rsidRPr="00C13038" w:rsidRDefault="00C13038" w:rsidP="00C1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является </w:t>
      </w:r>
      <w:r w:rsidRPr="00C13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038" w:rsidRPr="00C13038" w:rsidRDefault="00C13038" w:rsidP="00C13038">
      <w:pPr>
        <w:shd w:val="clear" w:color="auto" w:fill="FFFFFF"/>
        <w:spacing w:after="0" w:line="240" w:lineRule="auto"/>
        <w:ind w:left="74" w:hanging="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Задачи </w:t>
      </w: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физического воспитания учащихся 11 классов направлены:</w:t>
      </w:r>
    </w:p>
    <w:p w:rsidR="00C13038" w:rsidRPr="00C13038" w:rsidRDefault="00C13038" w:rsidP="00C13038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содействие гармоническому развитию личности, выработку умений использовать физи</w:t>
      </w: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ческие упражнения, гигиенические процедуры и условия внешней среды для укрепления здоро</w:t>
      </w: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противостояния стрессам;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расширение двигательного опыта посредством овладения новыми двигательными дейст</w:t>
      </w: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1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виями и формирование умений применять их в различных по сложности условиях;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формирование знаний о закономерностях двигательной активности, спортивной трени</w:t>
      </w: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1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ровки, значении занятий физической культуры для будущей трудовой деятельности;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закрепление потребности к самостоятельным занятиям физическими упражнениями и за</w:t>
      </w:r>
      <w:r w:rsidRPr="00C130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нятием любимым видом спорта в свободное время;</w:t>
      </w:r>
    </w:p>
    <w:p w:rsidR="00C13038" w:rsidRPr="00C13038" w:rsidRDefault="00C13038" w:rsidP="00C13038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формирование адекватной оценки собственных физических возможностей, содействию </w:t>
      </w:r>
      <w:r w:rsidRPr="00C1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развития психических процессов и обучению психической </w:t>
      </w:r>
      <w:proofErr w:type="spellStart"/>
      <w:r w:rsidRPr="00C1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саморегуляции</w:t>
      </w:r>
      <w:proofErr w:type="spellEnd"/>
      <w:r w:rsidRPr="00C130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C13038" w:rsidRPr="00C13038" w:rsidRDefault="00C13038" w:rsidP="00C1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1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38" w:rsidRPr="00C13038" w:rsidRDefault="00C13038" w:rsidP="00C130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осмысленном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разнообразия мировоззрения, социокультурных систем, существующих в современном мире;</w:t>
      </w:r>
    </w:p>
    <w:p w:rsidR="00C13038" w:rsidRPr="00C13038" w:rsidRDefault="00C13038" w:rsidP="00C130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C13038" w:rsidRPr="00C13038" w:rsidRDefault="00C13038" w:rsidP="00C130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мотивации к социальному познанию и творчеству;</w:t>
      </w:r>
    </w:p>
    <w:p w:rsidR="00C13038" w:rsidRPr="00C13038" w:rsidRDefault="00C13038" w:rsidP="00C130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личностно и общественно востребованных качеств, в том числе гражданственности, толерантности;</w:t>
      </w:r>
    </w:p>
    <w:p w:rsidR="00C13038" w:rsidRPr="00C13038" w:rsidRDefault="00C13038" w:rsidP="00C130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C13038" w:rsidRPr="00C13038" w:rsidRDefault="00C13038" w:rsidP="00C1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038" w:rsidRPr="00C13038" w:rsidRDefault="00C13038" w:rsidP="00C130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13038" w:rsidRPr="00C13038" w:rsidRDefault="00C13038" w:rsidP="00C13038">
      <w:pPr>
        <w:numPr>
          <w:ilvl w:val="0"/>
          <w:numId w:val="25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 различных форм занятий физической культурой, их планировании и содержательном наполнении;</w:t>
      </w:r>
    </w:p>
    <w:p w:rsidR="00C13038" w:rsidRPr="00C13038" w:rsidRDefault="00C13038" w:rsidP="00C13038">
      <w:pPr>
        <w:numPr>
          <w:ilvl w:val="0"/>
          <w:numId w:val="25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вести дискуссию, обсуждать содержание и результаты совместной деятельности,</w:t>
      </w:r>
    </w:p>
    <w:p w:rsidR="00C13038" w:rsidRPr="00C13038" w:rsidRDefault="00C13038" w:rsidP="00C13038">
      <w:pPr>
        <w:numPr>
          <w:ilvl w:val="0"/>
          <w:numId w:val="25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собственное поведение и поведение окружающих, </w:t>
      </w:r>
    </w:p>
    <w:p w:rsidR="00C13038" w:rsidRPr="00C13038" w:rsidRDefault="00C13038" w:rsidP="00C13038">
      <w:pPr>
        <w:numPr>
          <w:ilvl w:val="0"/>
          <w:numId w:val="25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с учетом интересов сторон и сотрудничества.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 и проявляются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C13038" w:rsidRPr="00C13038" w:rsidRDefault="00C13038" w:rsidP="00C1303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C13038" w:rsidRPr="00C13038" w:rsidRDefault="00C13038" w:rsidP="00C13038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умениях по основным разделам программы.</w:t>
      </w:r>
    </w:p>
    <w:p w:rsidR="00C13038" w:rsidRPr="00C13038" w:rsidRDefault="00C13038" w:rsidP="00C1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предусматривает формирование у школьников универсальных учебных действий:</w:t>
      </w:r>
    </w:p>
    <w:p w:rsidR="00C13038" w:rsidRPr="00C13038" w:rsidRDefault="00C13038" w:rsidP="00C130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действия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13038" w:rsidRPr="00C13038" w:rsidRDefault="00C13038" w:rsidP="00C130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C13038" w:rsidRPr="00C13038" w:rsidRDefault="00C13038" w:rsidP="00C130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мобилизировать</w:t>
      </w:r>
      <w:proofErr w:type="spell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личностные и физические ресурсы, стрессоустойчивости;</w:t>
      </w:r>
    </w:p>
    <w:p w:rsidR="00C13038" w:rsidRPr="00C13038" w:rsidRDefault="00C13038" w:rsidP="00C130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жизни.</w:t>
      </w:r>
    </w:p>
    <w:p w:rsidR="00C13038" w:rsidRPr="00C13038" w:rsidRDefault="00C13038" w:rsidP="00C130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действия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0"/>
          <w:numId w:val="29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собственного алгоритма решения познавательных задач;</w:t>
      </w:r>
    </w:p>
    <w:p w:rsidR="00C13038" w:rsidRPr="00C13038" w:rsidRDefault="00C13038" w:rsidP="00C13038">
      <w:pPr>
        <w:numPr>
          <w:ilvl w:val="0"/>
          <w:numId w:val="29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 формулировать проблему и цели своей работы; </w:t>
      </w:r>
    </w:p>
    <w:p w:rsidR="00C13038" w:rsidRPr="00C13038" w:rsidRDefault="00C13038" w:rsidP="00C13038">
      <w:pPr>
        <w:numPr>
          <w:ilvl w:val="0"/>
          <w:numId w:val="29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способов и методов решения задачи;</w:t>
      </w:r>
    </w:p>
    <w:p w:rsidR="00C13038" w:rsidRPr="00C13038" w:rsidRDefault="00C13038" w:rsidP="00C13038">
      <w:pPr>
        <w:numPr>
          <w:ilvl w:val="0"/>
          <w:numId w:val="29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ожидаемых результатов и </w:t>
      </w:r>
      <w:proofErr w:type="gramStart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сопоставлении</w:t>
      </w:r>
      <w:proofErr w:type="gramEnd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собственными знаниями по физической культуре;</w:t>
      </w:r>
    </w:p>
    <w:p w:rsidR="00C13038" w:rsidRPr="00C13038" w:rsidRDefault="00C13038" w:rsidP="00C13038">
      <w:pPr>
        <w:numPr>
          <w:ilvl w:val="0"/>
          <w:numId w:val="29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контроля и самоконтроля, оценивания своих действий в соответствии с эталоном.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Познавательные</w:t>
      </w:r>
      <w:proofErr w:type="spellEnd"/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действия:</w:t>
      </w:r>
    </w:p>
    <w:p w:rsidR="00C13038" w:rsidRPr="00C13038" w:rsidRDefault="00C13038" w:rsidP="00C1303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C13038" w:rsidRPr="00C13038" w:rsidRDefault="00C13038" w:rsidP="00C1303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знания;</w:t>
      </w:r>
    </w:p>
    <w:p w:rsidR="00C13038" w:rsidRPr="00C13038" w:rsidRDefault="00C13038" w:rsidP="00C1303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C13038" w:rsidRPr="00C13038" w:rsidRDefault="00C13038" w:rsidP="00C1303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и оценивание процесса и результата двигательной деятельности.</w:t>
      </w:r>
    </w:p>
    <w:p w:rsidR="00C13038" w:rsidRPr="00C13038" w:rsidRDefault="00C13038" w:rsidP="00C130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действия</w:t>
      </w: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3038" w:rsidRPr="00C13038" w:rsidRDefault="00C13038" w:rsidP="00C1303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планирования учебного сотрудничества с учителем и сверстниками: постановка  общей цели, планирование её достижения, определение способов взаимодействия;</w:t>
      </w:r>
    </w:p>
    <w:p w:rsidR="00C13038" w:rsidRPr="00C13038" w:rsidRDefault="00C13038" w:rsidP="00C1303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C13038" w:rsidRPr="00C13038" w:rsidRDefault="00C13038" w:rsidP="00C1303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речи, развитие умений точно и полно выражать свои мысли.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физической культуры на базовом уровне ученик должен</w:t>
      </w: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Знать\понимать:</w:t>
      </w:r>
    </w:p>
    <w:p w:rsidR="00C13038" w:rsidRPr="00C13038" w:rsidRDefault="00C13038" w:rsidP="00C130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C13038" w:rsidRPr="00C13038" w:rsidRDefault="00C13038" w:rsidP="00C130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влияние занятий физическими упражнениями с различной направленностью на формирование здорового образа жизни, ф</w:t>
      </w:r>
      <w:bookmarkStart w:id="0" w:name="_GoBack"/>
      <w:bookmarkEnd w:id="0"/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организации занятий, способы контроля и оценки их эффективности. </w:t>
      </w:r>
    </w:p>
    <w:p w:rsidR="00C13038" w:rsidRPr="00C13038" w:rsidRDefault="00C13038" w:rsidP="00C1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3038" w:rsidRPr="00C13038" w:rsidRDefault="00C13038" w:rsidP="00C130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C13038" w:rsidRPr="00C13038" w:rsidRDefault="00C13038" w:rsidP="00C130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C13038" w:rsidRPr="00C13038" w:rsidRDefault="00C13038" w:rsidP="00C130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C13038" w:rsidRPr="00C13038" w:rsidRDefault="00C13038" w:rsidP="00C1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8" w:rsidRPr="00C13038" w:rsidRDefault="00C13038" w:rsidP="00C1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13038" w:rsidRPr="00C13038" w:rsidRDefault="00C13038" w:rsidP="00C130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C13038" w:rsidRPr="00C13038" w:rsidRDefault="00C13038" w:rsidP="00C130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C13038" w:rsidRPr="00C13038" w:rsidRDefault="00C13038" w:rsidP="00C130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C13038" w:rsidRPr="00C13038" w:rsidRDefault="00C13038" w:rsidP="00C130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здоровый образ жизни.</w:t>
      </w:r>
    </w:p>
    <w:p w:rsidR="00C13038" w:rsidRPr="00C13038" w:rsidRDefault="00C13038" w:rsidP="00C13038">
      <w:pPr>
        <w:tabs>
          <w:tab w:val="left" w:pos="4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038" w:rsidRPr="00C1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525"/>
    <w:multiLevelType w:val="hybridMultilevel"/>
    <w:tmpl w:val="4CDC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B157F"/>
    <w:multiLevelType w:val="hybridMultilevel"/>
    <w:tmpl w:val="B7B078E0"/>
    <w:lvl w:ilvl="0" w:tplc="87B2612A">
      <w:numFmt w:val="bullet"/>
      <w:lvlText w:val=""/>
      <w:lvlJc w:val="left"/>
      <w:pPr>
        <w:ind w:left="6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CCC404">
      <w:numFmt w:val="bullet"/>
      <w:lvlText w:val="-"/>
      <w:lvlJc w:val="left"/>
      <w:pPr>
        <w:ind w:left="66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184072">
      <w:numFmt w:val="bullet"/>
      <w:lvlText w:val="•"/>
      <w:lvlJc w:val="left"/>
      <w:pPr>
        <w:ind w:left="3859" w:hanging="209"/>
      </w:pPr>
      <w:rPr>
        <w:rFonts w:hint="default"/>
        <w:lang w:val="ru-RU" w:eastAsia="en-US" w:bidi="ar-SA"/>
      </w:rPr>
    </w:lvl>
    <w:lvl w:ilvl="3" w:tplc="ACF6C7BA">
      <w:numFmt w:val="bullet"/>
      <w:lvlText w:val="•"/>
      <w:lvlJc w:val="left"/>
      <w:pPr>
        <w:ind w:left="5459" w:hanging="209"/>
      </w:pPr>
      <w:rPr>
        <w:rFonts w:hint="default"/>
        <w:lang w:val="ru-RU" w:eastAsia="en-US" w:bidi="ar-SA"/>
      </w:rPr>
    </w:lvl>
    <w:lvl w:ilvl="4" w:tplc="BF828E16">
      <w:numFmt w:val="bullet"/>
      <w:lvlText w:val="•"/>
      <w:lvlJc w:val="left"/>
      <w:pPr>
        <w:ind w:left="7059" w:hanging="209"/>
      </w:pPr>
      <w:rPr>
        <w:rFonts w:hint="default"/>
        <w:lang w:val="ru-RU" w:eastAsia="en-US" w:bidi="ar-SA"/>
      </w:rPr>
    </w:lvl>
    <w:lvl w:ilvl="5" w:tplc="49523456">
      <w:numFmt w:val="bullet"/>
      <w:lvlText w:val="•"/>
      <w:lvlJc w:val="left"/>
      <w:pPr>
        <w:ind w:left="8659" w:hanging="209"/>
      </w:pPr>
      <w:rPr>
        <w:rFonts w:hint="default"/>
        <w:lang w:val="ru-RU" w:eastAsia="en-US" w:bidi="ar-SA"/>
      </w:rPr>
    </w:lvl>
    <w:lvl w:ilvl="6" w:tplc="1DE0700A">
      <w:numFmt w:val="bullet"/>
      <w:lvlText w:val="•"/>
      <w:lvlJc w:val="left"/>
      <w:pPr>
        <w:ind w:left="10259" w:hanging="209"/>
      </w:pPr>
      <w:rPr>
        <w:rFonts w:hint="default"/>
        <w:lang w:val="ru-RU" w:eastAsia="en-US" w:bidi="ar-SA"/>
      </w:rPr>
    </w:lvl>
    <w:lvl w:ilvl="7" w:tplc="B12A2630">
      <w:numFmt w:val="bullet"/>
      <w:lvlText w:val="•"/>
      <w:lvlJc w:val="left"/>
      <w:pPr>
        <w:ind w:left="11858" w:hanging="209"/>
      </w:pPr>
      <w:rPr>
        <w:rFonts w:hint="default"/>
        <w:lang w:val="ru-RU" w:eastAsia="en-US" w:bidi="ar-SA"/>
      </w:rPr>
    </w:lvl>
    <w:lvl w:ilvl="8" w:tplc="8458B62E">
      <w:numFmt w:val="bullet"/>
      <w:lvlText w:val="•"/>
      <w:lvlJc w:val="left"/>
      <w:pPr>
        <w:ind w:left="13458" w:hanging="209"/>
      </w:pPr>
      <w:rPr>
        <w:rFonts w:hint="default"/>
        <w:lang w:val="ru-RU" w:eastAsia="en-US" w:bidi="ar-SA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74992"/>
    <w:multiLevelType w:val="hybridMultilevel"/>
    <w:tmpl w:val="0B38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C70C7"/>
    <w:multiLevelType w:val="multilevel"/>
    <w:tmpl w:val="8B9EB812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053CC2"/>
    <w:multiLevelType w:val="hybridMultilevel"/>
    <w:tmpl w:val="DF46268A"/>
    <w:lvl w:ilvl="0" w:tplc="EDA0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261B"/>
    <w:multiLevelType w:val="hybridMultilevel"/>
    <w:tmpl w:val="016A9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F86D61"/>
    <w:multiLevelType w:val="hybridMultilevel"/>
    <w:tmpl w:val="0D24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2D3BD5"/>
    <w:multiLevelType w:val="hybridMultilevel"/>
    <w:tmpl w:val="3E34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668CD"/>
    <w:multiLevelType w:val="hybridMultilevel"/>
    <w:tmpl w:val="97D2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D09C4"/>
    <w:multiLevelType w:val="hybridMultilevel"/>
    <w:tmpl w:val="8488CF68"/>
    <w:lvl w:ilvl="0" w:tplc="FBFC7A5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A527BA"/>
    <w:multiLevelType w:val="hybridMultilevel"/>
    <w:tmpl w:val="6CD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050E7"/>
    <w:multiLevelType w:val="hybridMultilevel"/>
    <w:tmpl w:val="C5061574"/>
    <w:lvl w:ilvl="0" w:tplc="71B49FEC">
      <w:start w:val="1"/>
      <w:numFmt w:val="decimal"/>
      <w:lvlText w:val="%1."/>
      <w:lvlJc w:val="left"/>
      <w:pPr>
        <w:ind w:left="17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46D3C">
      <w:numFmt w:val="bullet"/>
      <w:lvlText w:val=""/>
      <w:lvlJc w:val="left"/>
      <w:pPr>
        <w:ind w:left="18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12E4E88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3" w:tplc="4E5ED82C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A6BCFCA6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5" w:tplc="F78AEAAC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6" w:tplc="67B85D2A">
      <w:numFmt w:val="bullet"/>
      <w:lvlText w:val="•"/>
      <w:lvlJc w:val="left"/>
      <w:pPr>
        <w:ind w:left="10054" w:hanging="360"/>
      </w:pPr>
      <w:rPr>
        <w:rFonts w:hint="default"/>
        <w:lang w:val="ru-RU" w:eastAsia="en-US" w:bidi="ar-SA"/>
      </w:rPr>
    </w:lvl>
    <w:lvl w:ilvl="7" w:tplc="9488AF5A">
      <w:numFmt w:val="bullet"/>
      <w:lvlText w:val="•"/>
      <w:lvlJc w:val="left"/>
      <w:pPr>
        <w:ind w:left="11705" w:hanging="360"/>
      </w:pPr>
      <w:rPr>
        <w:rFonts w:hint="default"/>
        <w:lang w:val="ru-RU" w:eastAsia="en-US" w:bidi="ar-SA"/>
      </w:rPr>
    </w:lvl>
    <w:lvl w:ilvl="8" w:tplc="A5DA3794">
      <w:numFmt w:val="bullet"/>
      <w:lvlText w:val="•"/>
      <w:lvlJc w:val="left"/>
      <w:pPr>
        <w:ind w:left="13356" w:hanging="360"/>
      </w:pPr>
      <w:rPr>
        <w:rFonts w:hint="default"/>
        <w:lang w:val="ru-RU" w:eastAsia="en-US" w:bidi="ar-SA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9"/>
  </w:num>
  <w:num w:numId="6">
    <w:abstractNumId w:val="17"/>
  </w:num>
  <w:num w:numId="7">
    <w:abstractNumId w:val="7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2"/>
  </w:num>
  <w:num w:numId="13">
    <w:abstractNumId w:val="22"/>
  </w:num>
  <w:num w:numId="14">
    <w:abstractNumId w:val="19"/>
  </w:num>
  <w:num w:numId="15">
    <w:abstractNumId w:val="29"/>
  </w:num>
  <w:num w:numId="16">
    <w:abstractNumId w:val="23"/>
  </w:num>
  <w:num w:numId="17">
    <w:abstractNumId w:val="10"/>
  </w:num>
  <w:num w:numId="18">
    <w:abstractNumId w:val="18"/>
  </w:num>
  <w:num w:numId="19">
    <w:abstractNumId w:val="30"/>
  </w:num>
  <w:num w:numId="20">
    <w:abstractNumId w:val="6"/>
  </w:num>
  <w:num w:numId="21">
    <w:abstractNumId w:val="15"/>
  </w:num>
  <w:num w:numId="22">
    <w:abstractNumId w:val="12"/>
  </w:num>
  <w:num w:numId="23">
    <w:abstractNumId w:val="11"/>
  </w:num>
  <w:num w:numId="24">
    <w:abstractNumId w:val="3"/>
  </w:num>
  <w:num w:numId="25">
    <w:abstractNumId w:val="5"/>
  </w:num>
  <w:num w:numId="26">
    <w:abstractNumId w:val="31"/>
  </w:num>
  <w:num w:numId="27">
    <w:abstractNumId w:val="8"/>
  </w:num>
  <w:num w:numId="28">
    <w:abstractNumId w:val="27"/>
  </w:num>
  <w:num w:numId="29">
    <w:abstractNumId w:val="13"/>
  </w:num>
  <w:num w:numId="30">
    <w:abstractNumId w:val="25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0"/>
    <w:rsid w:val="00137180"/>
    <w:rsid w:val="005C275D"/>
    <w:rsid w:val="00C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038"/>
    <w:pPr>
      <w:widowControl w:val="0"/>
      <w:autoSpaceDE w:val="0"/>
      <w:autoSpaceDN w:val="0"/>
      <w:spacing w:after="0" w:line="240" w:lineRule="auto"/>
      <w:ind w:left="376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13038"/>
    <w:pPr>
      <w:spacing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c23">
    <w:name w:val="c23"/>
    <w:basedOn w:val="a"/>
    <w:rsid w:val="00C130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13038"/>
  </w:style>
  <w:style w:type="character" w:styleId="a5">
    <w:name w:val="Strong"/>
    <w:basedOn w:val="a0"/>
    <w:uiPriority w:val="22"/>
    <w:qFormat/>
    <w:rsid w:val="00C130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C13038"/>
    <w:pPr>
      <w:spacing w:after="12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C13038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Абзац списка Знак"/>
    <w:basedOn w:val="a0"/>
    <w:link w:val="a3"/>
    <w:rsid w:val="00C13038"/>
    <w:rPr>
      <w:rFonts w:ascii="Times New Roman" w:eastAsiaTheme="minorEastAsia" w:hAnsi="Times New Roman"/>
      <w:sz w:val="24"/>
      <w:lang w:eastAsia="ru-RU"/>
    </w:rPr>
  </w:style>
  <w:style w:type="paragraph" w:styleId="a8">
    <w:name w:val="No Spacing"/>
    <w:link w:val="a9"/>
    <w:rsid w:val="00C130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C130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R2">
    <w:name w:val="FR2"/>
    <w:rsid w:val="00C130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038"/>
    <w:pPr>
      <w:widowControl w:val="0"/>
      <w:autoSpaceDE w:val="0"/>
      <w:autoSpaceDN w:val="0"/>
      <w:spacing w:after="0" w:line="240" w:lineRule="auto"/>
      <w:ind w:left="376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13038"/>
    <w:pPr>
      <w:spacing w:line="240" w:lineRule="auto"/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c23">
    <w:name w:val="c23"/>
    <w:basedOn w:val="a"/>
    <w:rsid w:val="00C130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13038"/>
  </w:style>
  <w:style w:type="character" w:styleId="a5">
    <w:name w:val="Strong"/>
    <w:basedOn w:val="a0"/>
    <w:uiPriority w:val="22"/>
    <w:qFormat/>
    <w:rsid w:val="00C130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C13038"/>
    <w:pPr>
      <w:spacing w:after="12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C13038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Абзац списка Знак"/>
    <w:basedOn w:val="a0"/>
    <w:link w:val="a3"/>
    <w:rsid w:val="00C13038"/>
    <w:rPr>
      <w:rFonts w:ascii="Times New Roman" w:eastAsiaTheme="minorEastAsia" w:hAnsi="Times New Roman"/>
      <w:sz w:val="24"/>
      <w:lang w:eastAsia="ru-RU"/>
    </w:rPr>
  </w:style>
  <w:style w:type="paragraph" w:styleId="a8">
    <w:name w:val="No Spacing"/>
    <w:link w:val="a9"/>
    <w:rsid w:val="00C130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C130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R2">
    <w:name w:val="FR2"/>
    <w:rsid w:val="00C130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file-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11" Type="http://schemas.openxmlformats.org/officeDocument/2006/relationships/hyperlink" Target="http://www.intellecctnt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-sc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7535</Words>
  <Characters>42955</Characters>
  <Application>Microsoft Office Word</Application>
  <DocSecurity>0</DocSecurity>
  <Lines>357</Lines>
  <Paragraphs>100</Paragraphs>
  <ScaleCrop>false</ScaleCrop>
  <Company/>
  <LinksUpToDate>false</LinksUpToDate>
  <CharactersWithSpaces>50390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2023-04-29T06:01:00Z</dcterms:created>
  <dcterms:modified xsi:type="dcterms:W3CDTF">2023-04-29T06:11:00Z</dcterms:modified>
</cp:coreProperties>
</file>