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E7" w:rsidRPr="00F919E7" w:rsidRDefault="00F919E7" w:rsidP="00F919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E7"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ОБОРУДОВАНИЯ </w:t>
      </w:r>
    </w:p>
    <w:p w:rsidR="00572D62" w:rsidRPr="00F919E7" w:rsidRDefault="00F919E7" w:rsidP="00F9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572D62" w:rsidRPr="00F919E7">
        <w:rPr>
          <w:rFonts w:ascii="Times New Roman" w:hAnsi="Times New Roman" w:cs="Times New Roman"/>
          <w:sz w:val="24"/>
          <w:szCs w:val="24"/>
        </w:rPr>
        <w:t>создания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62" w:rsidRPr="00F919E7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62" w:rsidRPr="00F919E7">
        <w:rPr>
          <w:rFonts w:ascii="Times New Roman" w:hAnsi="Times New Roman" w:cs="Times New Roman"/>
          <w:sz w:val="24"/>
          <w:szCs w:val="24"/>
        </w:rPr>
        <w:t>функционирования центров</w:t>
      </w:r>
    </w:p>
    <w:p w:rsidR="00B71CF9" w:rsidRDefault="00F919E7" w:rsidP="00F9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19E7">
        <w:rPr>
          <w:rFonts w:ascii="Times New Roman" w:hAnsi="Times New Roman" w:cs="Times New Roman"/>
          <w:sz w:val="24"/>
          <w:szCs w:val="24"/>
        </w:rPr>
        <w:t>О</w:t>
      </w:r>
      <w:r w:rsidR="00572D62" w:rsidRPr="00F919E7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62" w:rsidRPr="00F919E7">
        <w:rPr>
          <w:rFonts w:ascii="Times New Roman" w:hAnsi="Times New Roman" w:cs="Times New Roman"/>
          <w:sz w:val="24"/>
          <w:szCs w:val="24"/>
        </w:rPr>
        <w:t>естественнонаучной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62" w:rsidRPr="00F919E7"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D62" w:rsidRPr="00F919E7">
        <w:rPr>
          <w:rFonts w:ascii="Times New Roman" w:hAnsi="Times New Roman" w:cs="Times New Roman"/>
          <w:sz w:val="24"/>
          <w:szCs w:val="24"/>
        </w:rPr>
        <w:t>направленностей</w:t>
      </w:r>
    </w:p>
    <w:p w:rsidR="001A1091" w:rsidRPr="00F919E7" w:rsidRDefault="00572D62" w:rsidP="00F919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19E7">
        <w:rPr>
          <w:rFonts w:ascii="Times New Roman" w:hAnsi="Times New Roman" w:cs="Times New Roman"/>
          <w:sz w:val="24"/>
          <w:szCs w:val="24"/>
        </w:rPr>
        <w:t xml:space="preserve"> в</w:t>
      </w:r>
      <w:r w:rsidR="00F919E7">
        <w:rPr>
          <w:rFonts w:ascii="Times New Roman" w:hAnsi="Times New Roman" w:cs="Times New Roman"/>
          <w:sz w:val="24"/>
          <w:szCs w:val="24"/>
        </w:rPr>
        <w:t xml:space="preserve"> МКОУ СОШ п. Светлополянск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919E7" w:rsidRPr="00F919E7" w:rsidTr="00C64784">
        <w:tc>
          <w:tcPr>
            <w:tcW w:w="9571" w:type="dxa"/>
            <w:gridSpan w:val="3"/>
            <w:shd w:val="clear" w:color="auto" w:fill="F2F2F2" w:themeFill="background1" w:themeFillShade="F2"/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Цифровая образовательная среда </w:t>
            </w:r>
          </w:p>
        </w:tc>
      </w:tr>
      <w:tr w:rsidR="00572D62" w:rsidRPr="00F919E7" w:rsidTr="004034C2">
        <w:tc>
          <w:tcPr>
            <w:tcW w:w="675" w:type="dxa"/>
          </w:tcPr>
          <w:p w:rsidR="00572D62" w:rsidRPr="00F919E7" w:rsidRDefault="00572D62" w:rsidP="00F919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72D62" w:rsidRPr="00F919E7" w:rsidRDefault="00572D6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МФУ (принтер, сканер, </w:t>
            </w:r>
            <w:proofErr w:type="gramEnd"/>
          </w:p>
          <w:p w:rsidR="00572D62" w:rsidRPr="00F919E7" w:rsidRDefault="00572D6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копир) 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Pantum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M6607nw</w:t>
            </w:r>
          </w:p>
        </w:tc>
        <w:tc>
          <w:tcPr>
            <w:tcW w:w="3191" w:type="dxa"/>
          </w:tcPr>
          <w:p w:rsidR="00572D62" w:rsidRPr="00F919E7" w:rsidRDefault="00572D6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572D62" w:rsidRPr="00F919E7" w:rsidTr="004034C2">
        <w:tc>
          <w:tcPr>
            <w:tcW w:w="675" w:type="dxa"/>
          </w:tcPr>
          <w:p w:rsidR="00572D62" w:rsidRPr="00F919E7" w:rsidRDefault="00572D62" w:rsidP="00F919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72D62" w:rsidRPr="00F919E7" w:rsidRDefault="00572D6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Aquarius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СМР</w:t>
            </w:r>
            <w:r w:rsidRPr="00F919E7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NS685UR11</w:t>
            </w:r>
          </w:p>
        </w:tc>
        <w:tc>
          <w:tcPr>
            <w:tcW w:w="3191" w:type="dxa"/>
          </w:tcPr>
          <w:p w:rsidR="00572D62" w:rsidRPr="00F919E7" w:rsidRDefault="00572D6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39шт</w:t>
            </w:r>
          </w:p>
        </w:tc>
      </w:tr>
      <w:tr w:rsidR="00F919E7" w:rsidRPr="00F919E7" w:rsidTr="004034C2">
        <w:tc>
          <w:tcPr>
            <w:tcW w:w="675" w:type="dxa"/>
          </w:tcPr>
          <w:p w:rsidR="00F919E7" w:rsidRPr="00F919E7" w:rsidRDefault="00F919E7" w:rsidP="00F919E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191" w:type="dxa"/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055A81">
        <w:tc>
          <w:tcPr>
            <w:tcW w:w="9571" w:type="dxa"/>
            <w:gridSpan w:val="3"/>
            <w:shd w:val="clear" w:color="auto" w:fill="F2F2F2" w:themeFill="background1" w:themeFillShade="F2"/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лаборатория ученическая</w:t>
            </w:r>
          </w:p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 </w:t>
            </w:r>
            <w:proofErr w:type="spellStart"/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>изика</w:t>
            </w:r>
            <w:proofErr w:type="spellEnd"/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>хим</w:t>
            </w:r>
            <w:proofErr w:type="spellEnd"/>
            <w:proofErr w:type="gramEnd"/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proofErr w:type="spellEnd"/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>, биология)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В составе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SPARKvue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(однопользовательская лицензия, </w:t>
            </w:r>
            <w:proofErr w:type="gramEnd"/>
          </w:p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электронная версия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датчик удельной </w:t>
            </w:r>
          </w:p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проводимости PASCO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датчик 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PASCO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Беспроводной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датчик движения PASCO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цифровой датчик  температуры </w:t>
            </w: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ASCO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цифровой датчик  давления </w:t>
            </w: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ASCO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Беспроводной цифровой датчик  напряжения </w:t>
            </w: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ASCO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Адаптер USB-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"Химия методом </w:t>
            </w:r>
          </w:p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исследования"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руководство "Физика методом </w:t>
            </w:r>
          </w:p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исследования"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Кейс для цифровых датчиков PASCO малый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Набор лабораторный "Механика"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Набор лабораторный "Тепловые явления"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Набор лабораторный "Электродинамика"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Набор лабораторный "Оптика"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Весы карманные электронные от 0,01 до 200 </w:t>
            </w:r>
          </w:p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8 Микроскоп 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Levenhuk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F919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F1C2B" w:rsidRPr="00F919E7" w:rsidTr="004034C2">
        <w:tc>
          <w:tcPr>
            <w:tcW w:w="675" w:type="dxa"/>
          </w:tcPr>
          <w:p w:rsidR="004F1C2B" w:rsidRPr="00F919E7" w:rsidRDefault="004F1C2B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Набор готовых микропрепаратов 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Levenhuk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N10 NG</w:t>
            </w:r>
          </w:p>
        </w:tc>
        <w:tc>
          <w:tcPr>
            <w:tcW w:w="3191" w:type="dxa"/>
          </w:tcPr>
          <w:p w:rsidR="004F1C2B" w:rsidRPr="00F919E7" w:rsidRDefault="004F1C2B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034C2" w:rsidRPr="00F919E7" w:rsidTr="00F919E7">
        <w:tc>
          <w:tcPr>
            <w:tcW w:w="67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 гербариев демонстрационный</w:t>
            </w:r>
          </w:p>
          <w:p w:rsidR="004034C2" w:rsidRPr="00F919E7" w:rsidRDefault="004034C2" w:rsidP="00F919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Гербарий "Деревья и кустарники"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Гербарий "Дикорастущие растения"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Гербарий "Культурные растения"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Гербарий "Лекарственные растения"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Гербарий "Морфология растений"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Гербарий "Основные группы растений"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Гербарий "Растительные сообщества"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Гербарий "Сельскохозяйственные растения"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F919E7">
        <w:tc>
          <w:tcPr>
            <w:tcW w:w="67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 коллекций демонстрационный                                 (по разным темам курса биологии)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"Голосеменные растения"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"Обитатели морского дна"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"Палеонтологическая"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"Представители отрядов насекомых"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"Примеры защитных приспособлений у насекомых"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"Приспособительные изменения в конечностях насекомых"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"Развитие насекомых с неполным превращением"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"Развитие насекомых с полным превращением"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"Раковины моллюсков"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"Семена и плоды"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F919E7">
        <w:tc>
          <w:tcPr>
            <w:tcW w:w="67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Демонстрационное оборудование по химии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Столик подъемный 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Штатив демонстрационный химический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для проведения химических реакций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для электролиза демонстрационный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мерных колб малого объема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флаконов для хранения растворов реактивов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для опытов по химии с электрическим током (лабораторный)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Прибор для иллюстрации закона сохранения массы веществ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Делительная воронка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для перегонки веществ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Прибор для получения газов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Баня комбинированная лабораторная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Фарфоровая ступка с пестиком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термометров (0-100 </w:t>
            </w: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919E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)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 термометров (  0-200</w:t>
            </w: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F919E7">
        <w:tc>
          <w:tcPr>
            <w:tcW w:w="67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Комплект коллекций из списка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"Волокна"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"Каменный уголь и продукты его переработки"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"Металлы 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"Минералы и горные породы"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"Минеральные удобрения"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"Нефть и продукты ее переработки"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"Пластмассы"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"Топливо"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"Чугун и сталь"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Коллекция "Каучук и продукты его переработки"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Коллекция "Шкала твердости"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для моделирования строения </w:t>
            </w: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органических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4C2" w:rsidRPr="00F919E7" w:rsidTr="00F919E7">
        <w:tc>
          <w:tcPr>
            <w:tcW w:w="67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Оборудование для демонстрационных опытов по физике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проводов:                 Провод длиною 100мм,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 длиною 250мм,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 длиною 500мм,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Штатив демонстрационный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Столик подъемный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питания демонстрационный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Манометр </w:t>
            </w:r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жидкостной</w:t>
            </w:r>
            <w:proofErr w:type="gramEnd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демонстрационный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Камертон на резонансном ящике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вакуумный с электроприводом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Тарелка вакуумная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Ведерко Архимеда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Огниво воздушное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для демонстрации давления в жидкости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Прибор для демонстрации атмосферного давления </w:t>
            </w:r>
          </w:p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магдебургские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полушария)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тел равного объема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тел равной массы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Сосуды сообщающиеся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Трубка Ньютона   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 Паскаля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Шар с кольцом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Цилиндры свинцовые со стругом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Прибор для изучения правил Ленца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 дугообразный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Магнит полосовой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Стрелки магнитные на штативах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Набор демонстрационный "Электростатика"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Машина </w:t>
            </w: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электрофорная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 проводов:                 Провод длиною 100мм, 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 длиною 250мм,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34C2" w:rsidRPr="00F919E7" w:rsidTr="004034C2">
        <w:tc>
          <w:tcPr>
            <w:tcW w:w="675" w:type="dxa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4034C2" w:rsidRPr="00F919E7" w:rsidRDefault="004034C2" w:rsidP="00F919E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 длиною 500мм,</w:t>
            </w:r>
          </w:p>
        </w:tc>
        <w:tc>
          <w:tcPr>
            <w:tcW w:w="3191" w:type="dxa"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1"/>
        <w:tblW w:w="9644" w:type="dxa"/>
        <w:tblInd w:w="0" w:type="dxa"/>
        <w:tblLook w:val="04A0" w:firstRow="1" w:lastRow="0" w:firstColumn="1" w:lastColumn="0" w:noHBand="0" w:noVBand="1"/>
      </w:tblPr>
      <w:tblGrid>
        <w:gridCol w:w="675"/>
        <w:gridCol w:w="5708"/>
        <w:gridCol w:w="3261"/>
      </w:tblGrid>
      <w:tr w:rsidR="004034C2" w:rsidRPr="00F919E7" w:rsidTr="00F919E7">
        <w:trPr>
          <w:trHeight w:val="224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кабинета химии</w:t>
            </w:r>
          </w:p>
        </w:tc>
      </w:tr>
      <w:tr w:rsidR="004034C2" w:rsidRPr="00F919E7" w:rsidTr="00F919E7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химический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чашек Петри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C2" w:rsidRPr="00F919E7" w:rsidRDefault="004034C2" w:rsidP="00F919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инструментов </w:t>
            </w:r>
            <w:proofErr w:type="spellStart"/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препаровальных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2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 для сжигания веществ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Ступка фарфоровая с пестиком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банок для хранения твердых веществ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флаконов для хранения растворов реактивов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пробирок:   ПХ-14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34C2" w:rsidRPr="00F919E7" w:rsidTr="00F919E7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ПХ-16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34C2" w:rsidRPr="00F919E7" w:rsidTr="00F919E7">
        <w:trPr>
          <w:trHeight w:val="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для получения газов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1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Горючее для спиртовок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Фильтровальная бумага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коническая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Палочка стеклянная </w:t>
            </w:r>
          </w:p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резиновым наконечником)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3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Чашечка для выпаривания (выпарительная чашечка)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Мерный цилиндр (пластиковый)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Воронка стеклянная (малая)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стеклянный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4C2" w:rsidRPr="00F919E7" w:rsidTr="00F919E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C2" w:rsidRPr="00F919E7" w:rsidRDefault="004034C2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трубок газоотводных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4C2" w:rsidRPr="00F919E7" w:rsidRDefault="004034C2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19E7" w:rsidRPr="00F919E7" w:rsidTr="00F919E7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/ Характеристики, внесённые в КТРУ: / 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реактивы для Тип банок в комплекте: стеклянные банки с </w:t>
            </w:r>
            <w:proofErr w:type="gramStart"/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плотными</w:t>
            </w:r>
            <w:proofErr w:type="gramEnd"/>
            <w:r w:rsidRPr="00F9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создания и обеспечения функционирования центров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456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19E7" w:rsidRPr="00F919E7" w:rsidRDefault="00F919E7" w:rsidP="00F91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</w:tc>
      </w:tr>
      <w:tr w:rsidR="00F919E7" w:rsidRPr="00F919E7" w:rsidTr="00F919E7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Стол шахматный с фигурами и ящиком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Лаборантский стол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Стул ученический нерегулируемый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30шт</w:t>
            </w:r>
          </w:p>
        </w:tc>
      </w:tr>
      <w:tr w:rsidR="00F919E7" w:rsidRPr="00F919E7" w:rsidTr="00F919E7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Шкаф вытяжной Аквариум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кабинетов химии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Логотип на стену «Точка Роста»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Таблички в кабинеты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на кабинеты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F919E7" w:rsidRPr="00F919E7" w:rsidTr="00F919E7">
        <w:trPr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настенная секция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Лабораторный стол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2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2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Плакатницы</w:t>
            </w:r>
            <w:proofErr w:type="spellEnd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919E7" w:rsidRPr="00F919E7" w:rsidTr="00F919E7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Стул табурет  на винтовой основе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4шт</w:t>
            </w:r>
          </w:p>
        </w:tc>
      </w:tr>
      <w:tr w:rsidR="00F919E7" w:rsidRPr="00F919E7" w:rsidTr="00F919E7">
        <w:trPr>
          <w:trHeight w:val="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pStyle w:val="a4"/>
              <w:numPr>
                <w:ilvl w:val="0"/>
                <w:numId w:val="2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Стол трапеция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E7" w:rsidRPr="00F919E7" w:rsidRDefault="00F919E7" w:rsidP="00F91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9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F919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4034C2" w:rsidRPr="00F919E7" w:rsidRDefault="004034C2" w:rsidP="00F91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034C2" w:rsidRPr="00F9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C01"/>
    <w:multiLevelType w:val="hybridMultilevel"/>
    <w:tmpl w:val="F006A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5C18"/>
    <w:multiLevelType w:val="hybridMultilevel"/>
    <w:tmpl w:val="6FF2F1C2"/>
    <w:lvl w:ilvl="0" w:tplc="40C05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C2"/>
    <w:rsid w:val="001A1091"/>
    <w:rsid w:val="004034C2"/>
    <w:rsid w:val="004F1C2B"/>
    <w:rsid w:val="00572D62"/>
    <w:rsid w:val="00B71CF9"/>
    <w:rsid w:val="00F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3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34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6B1C-112A-4B92-8DAC-E8901832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2023-07-12T18:22:00Z</dcterms:created>
  <dcterms:modified xsi:type="dcterms:W3CDTF">2023-07-12T18:22:00Z</dcterms:modified>
</cp:coreProperties>
</file>